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44" w:rsidRPr="00842383" w:rsidRDefault="00D21A44"/>
    <w:p w:rsidR="00D21A44" w:rsidRDefault="00D21A44" w:rsidP="00D21A44">
      <w:pPr>
        <w:jc w:val="center"/>
        <w:rPr>
          <w:rFonts w:cs="Arial"/>
          <w:b/>
          <w:color w:val="004FB3"/>
        </w:rPr>
      </w:pPr>
      <w:r w:rsidRPr="00842383">
        <w:rPr>
          <w:rFonts w:cs="Arial"/>
          <w:b/>
          <w:color w:val="004FB3"/>
        </w:rPr>
        <w:t>Template zur Wissens-Akquisition</w:t>
      </w:r>
    </w:p>
    <w:p w:rsidR="00384A22" w:rsidRDefault="00A21C67" w:rsidP="00D21A44">
      <w:pPr>
        <w:jc w:val="center"/>
        <w:rPr>
          <w:rFonts w:cs="Arial"/>
          <w:color w:val="004FB3"/>
        </w:rPr>
      </w:pPr>
      <w:r>
        <w:rPr>
          <w:rFonts w:cs="Arial"/>
          <w:color w:val="004FB3"/>
        </w:rPr>
        <w:t xml:space="preserve">Intermodales, </w:t>
      </w:r>
      <w:r w:rsidR="00577BA5">
        <w:rPr>
          <w:rFonts w:cs="Arial"/>
          <w:color w:val="004FB3"/>
        </w:rPr>
        <w:t xml:space="preserve">interregionales </w:t>
      </w:r>
      <w:r>
        <w:rPr>
          <w:rFonts w:cs="Arial"/>
          <w:color w:val="004FB3"/>
        </w:rPr>
        <w:t>Strategiem</w:t>
      </w:r>
      <w:r w:rsidR="00384A22" w:rsidRPr="00384A22">
        <w:rPr>
          <w:rFonts w:cs="Arial"/>
          <w:color w:val="004FB3"/>
        </w:rPr>
        <w:t>anage</w:t>
      </w:r>
      <w:r>
        <w:rPr>
          <w:rFonts w:cs="Arial"/>
          <w:color w:val="004FB3"/>
        </w:rPr>
        <w:t>ment</w:t>
      </w:r>
    </w:p>
    <w:p w:rsidR="003C4D2D" w:rsidRPr="00384A22" w:rsidRDefault="003C4D2D" w:rsidP="00D21A44">
      <w:pPr>
        <w:jc w:val="center"/>
        <w:rPr>
          <w:rFonts w:cs="Arial"/>
          <w:color w:val="004FB3"/>
        </w:rPr>
      </w:pPr>
      <w:r>
        <w:rPr>
          <w:rFonts w:cs="Arial"/>
          <w:color w:val="004FB3"/>
        </w:rPr>
        <w:t>(Intermodaler Strategien Manager – ISM)</w:t>
      </w:r>
    </w:p>
    <w:tbl>
      <w:tblPr>
        <w:tblStyle w:val="PlainTable5"/>
        <w:tblW w:w="9640" w:type="dxa"/>
        <w:tblInd w:w="-142" w:type="dxa"/>
        <w:tblLayout w:type="fixed"/>
        <w:tblLook w:val="04A0"/>
      </w:tblPr>
      <w:tblGrid>
        <w:gridCol w:w="4395"/>
        <w:gridCol w:w="5245"/>
      </w:tblGrid>
      <w:tr w:rsidR="00D21A44" w:rsidRPr="00842383" w:rsidTr="00D21A44">
        <w:trPr>
          <w:cnfStyle w:val="100000000000"/>
          <w:trHeight w:val="227"/>
        </w:trPr>
        <w:tc>
          <w:tcPr>
            <w:cnfStyle w:val="001000000100"/>
            <w:tcW w:w="9640" w:type="dxa"/>
            <w:gridSpan w:val="2"/>
            <w:tcBorders>
              <w:top w:val="nil"/>
              <w:left w:val="nil"/>
              <w:bottom w:val="single" w:sz="4" w:space="0" w:color="auto"/>
            </w:tcBorders>
          </w:tcPr>
          <w:p w:rsidR="00D21A44" w:rsidRPr="00842383" w:rsidRDefault="00D21A44" w:rsidP="00D21A44">
            <w:pPr>
              <w:pStyle w:val="Listenabsatz"/>
              <w:numPr>
                <w:ilvl w:val="0"/>
                <w:numId w:val="9"/>
              </w:numPr>
              <w:jc w:val="left"/>
              <w:rPr>
                <w:rFonts w:asciiTheme="minorHAnsi" w:hAnsiTheme="minorHAnsi" w:cs="Arial"/>
                <w:color w:val="004FB3"/>
                <w:sz w:val="22"/>
              </w:rPr>
            </w:pPr>
            <w:r w:rsidRPr="00842383">
              <w:rPr>
                <w:rFonts w:asciiTheme="minorHAnsi" w:hAnsiTheme="minorHAnsi" w:cs="Arial"/>
                <w:b/>
                <w:color w:val="004FB3"/>
                <w:sz w:val="22"/>
              </w:rPr>
              <w:t>IVS-Domäne</w:t>
            </w:r>
            <w:r w:rsidRPr="00842383">
              <w:rPr>
                <w:rFonts w:asciiTheme="minorHAnsi" w:hAnsiTheme="minorHAnsi" w:cs="Arial"/>
                <w:color w:val="004FB3"/>
                <w:sz w:val="22"/>
              </w:rPr>
              <w:t xml:space="preserve"> </w:t>
            </w:r>
          </w:p>
          <w:p w:rsidR="00D21A44" w:rsidRPr="00842383" w:rsidRDefault="00D21A44" w:rsidP="00A21C67">
            <w:pPr>
              <w:jc w:val="left"/>
              <w:rPr>
                <w:rFonts w:asciiTheme="minorHAnsi" w:hAnsiTheme="minorHAnsi"/>
                <w:b/>
                <w:sz w:val="22"/>
              </w:rPr>
            </w:pPr>
          </w:p>
        </w:tc>
      </w:tr>
      <w:tr w:rsidR="00D21A44" w:rsidRPr="00842383" w:rsidTr="00D21A44">
        <w:trPr>
          <w:cnfStyle w:val="000000100000"/>
          <w:trHeight w:val="181"/>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Verkehrsnetz</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100000"/>
              <w:rPr>
                <w:rFonts w:cs="Arial"/>
                <w:color w:val="004FB3"/>
              </w:rPr>
            </w:pPr>
          </w:p>
        </w:tc>
      </w:tr>
      <w:tr w:rsidR="00D21A44" w:rsidRPr="00842383" w:rsidTr="00D21A44">
        <w:trPr>
          <w:trHeight w:val="220"/>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 xml:space="preserve">{Straße, Fernstraße, Schiene…} </w:t>
            </w:r>
          </w:p>
        </w:tc>
        <w:tc>
          <w:tcPr>
            <w:tcW w:w="5245" w:type="dxa"/>
            <w:tcBorders>
              <w:top w:val="nil"/>
              <w:left w:val="nil"/>
              <w:bottom w:val="single" w:sz="4" w:space="0" w:color="auto"/>
              <w:right w:val="single" w:sz="4" w:space="0" w:color="auto"/>
            </w:tcBorders>
          </w:tcPr>
          <w:p w:rsidR="00D21A44" w:rsidRPr="00842383" w:rsidRDefault="00F86860" w:rsidP="001F1912">
            <w:pPr>
              <w:cnfStyle w:val="000000000000"/>
              <w:rPr>
                <w:rFonts w:cs="Arial"/>
              </w:rPr>
            </w:pPr>
            <w:r>
              <w:rPr>
                <w:rFonts w:cs="Arial"/>
              </w:rPr>
              <w:t xml:space="preserve">Straße, </w:t>
            </w:r>
            <w:r w:rsidR="001F1912">
              <w:rPr>
                <w:rFonts w:cs="Arial"/>
              </w:rPr>
              <w:t>Bundesf</w:t>
            </w:r>
            <w:r>
              <w:rPr>
                <w:rFonts w:cs="Arial"/>
              </w:rPr>
              <w:t>ernstraße</w:t>
            </w:r>
            <w:r w:rsidR="001F1912">
              <w:rPr>
                <w:rFonts w:cs="Arial"/>
              </w:rPr>
              <w:t>n</w:t>
            </w:r>
            <w:r>
              <w:rPr>
                <w:rFonts w:cs="Arial"/>
              </w:rPr>
              <w:t>, Schiene</w:t>
            </w:r>
          </w:p>
        </w:tc>
      </w:tr>
      <w:tr w:rsidR="00D21A44" w:rsidRPr="00842383" w:rsidTr="00D21A44">
        <w:trPr>
          <w:cnfStyle w:val="000000100000"/>
          <w:trHeight w:val="294"/>
        </w:trPr>
        <w:tc>
          <w:tcPr>
            <w:cnfStyle w:val="001000000000"/>
            <w:tcW w:w="4395" w:type="dxa"/>
            <w:tcBorders>
              <w:top w:val="single" w:sz="4" w:space="0" w:color="auto"/>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Beschreibung</w:t>
            </w:r>
          </w:p>
        </w:tc>
        <w:tc>
          <w:tcPr>
            <w:tcW w:w="5245" w:type="dxa"/>
            <w:tcBorders>
              <w:top w:val="single" w:sz="4" w:space="0" w:color="auto"/>
              <w:left w:val="nil"/>
              <w:bottom w:val="single" w:sz="4" w:space="0" w:color="auto"/>
              <w:right w:val="single" w:sz="4" w:space="0" w:color="auto"/>
            </w:tcBorders>
            <w:shd w:val="clear" w:color="auto" w:fill="FFFFFF" w:themeFill="background1"/>
          </w:tcPr>
          <w:p w:rsidR="00D21A44" w:rsidRPr="00842383" w:rsidRDefault="00F86860" w:rsidP="00A21C67">
            <w:pPr>
              <w:cnfStyle w:val="000000100000"/>
              <w:rPr>
                <w:rFonts w:cs="Arial"/>
              </w:rPr>
            </w:pPr>
            <w:r>
              <w:rPr>
                <w:rFonts w:cs="Arial"/>
              </w:rPr>
              <w:t>Stadt-Land</w:t>
            </w:r>
            <w:r w:rsidR="003C4D2D">
              <w:rPr>
                <w:rFonts w:cs="Arial"/>
              </w:rPr>
              <w:t xml:space="preserve"> (Hessen)</w:t>
            </w:r>
          </w:p>
        </w:tc>
      </w:tr>
      <w:tr w:rsidR="00D21A44" w:rsidRPr="00842383" w:rsidTr="00D21A44">
        <w:trPr>
          <w:trHeight w:val="181"/>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Dienst-Typ</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338"/>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{Keine Einschränkung, Verkehrsinformation Individualverkehr…}</w:t>
            </w:r>
          </w:p>
        </w:tc>
        <w:tc>
          <w:tcPr>
            <w:tcW w:w="5245" w:type="dxa"/>
            <w:tcBorders>
              <w:top w:val="nil"/>
              <w:left w:val="nil"/>
              <w:bottom w:val="single" w:sz="4" w:space="0" w:color="auto"/>
              <w:right w:val="single" w:sz="4" w:space="0" w:color="auto"/>
            </w:tcBorders>
            <w:shd w:val="clear" w:color="auto" w:fill="FFFFFF" w:themeFill="background1"/>
          </w:tcPr>
          <w:p w:rsidR="00D21A44" w:rsidRPr="00842383" w:rsidRDefault="00C5191E" w:rsidP="00C5191E">
            <w:pPr>
              <w:cnfStyle w:val="000000100000"/>
              <w:rPr>
                <w:rFonts w:cs="Arial"/>
              </w:rPr>
            </w:pPr>
            <w:r>
              <w:rPr>
                <w:rFonts w:cs="Arial"/>
              </w:rPr>
              <w:t xml:space="preserve">Software-Werkzeug zur Prozessunterstützung bei </w:t>
            </w:r>
            <w:r w:rsidRPr="00C5191E">
              <w:rPr>
                <w:rFonts w:cs="Arial"/>
              </w:rPr>
              <w:t>der Bewertung, Abstimmung und Umsetzung von Strategien und Maßnahmen</w:t>
            </w:r>
            <w:r w:rsidR="003921BA">
              <w:rPr>
                <w:rFonts w:cs="Arial"/>
              </w:rPr>
              <w:t xml:space="preserve"> in Abh</w:t>
            </w:r>
            <w:r w:rsidR="00503371">
              <w:rPr>
                <w:rFonts w:cs="Arial"/>
              </w:rPr>
              <w:t>ängigkeit von der jeweiligen Verkehrssituation</w:t>
            </w:r>
            <w:r w:rsidR="003C4D2D">
              <w:rPr>
                <w:rFonts w:cs="Arial"/>
              </w:rPr>
              <w:t xml:space="preserve"> </w:t>
            </w:r>
          </w:p>
        </w:tc>
      </w:tr>
      <w:tr w:rsidR="00D21A44" w:rsidRPr="00842383" w:rsidTr="00D21A44">
        <w:trPr>
          <w:trHeight w:val="250"/>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Sicht</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197"/>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 xml:space="preserve">{IVS-Rahmenarchitektur, IVS-Referenzarchitektur, IVS-Architektur realer Systeme}  </w:t>
            </w:r>
          </w:p>
        </w:tc>
        <w:tc>
          <w:tcPr>
            <w:tcW w:w="5245" w:type="dxa"/>
            <w:tcBorders>
              <w:top w:val="nil"/>
              <w:left w:val="nil"/>
              <w:bottom w:val="single" w:sz="4" w:space="0" w:color="auto"/>
              <w:right w:val="single" w:sz="4" w:space="0" w:color="auto"/>
            </w:tcBorders>
            <w:shd w:val="clear" w:color="auto" w:fill="FFFFFF" w:themeFill="background1"/>
          </w:tcPr>
          <w:p w:rsidR="00D21A44" w:rsidRPr="00842383" w:rsidRDefault="003C4D2D" w:rsidP="00A21C67">
            <w:pPr>
              <w:cnfStyle w:val="000000100000"/>
              <w:rPr>
                <w:rFonts w:cs="Arial"/>
              </w:rPr>
            </w:pPr>
            <w:r>
              <w:rPr>
                <w:rFonts w:cs="Arial"/>
              </w:rPr>
              <w:t>IVS-Architektur realer Systeme</w:t>
            </w:r>
          </w:p>
        </w:tc>
      </w:tr>
      <w:tr w:rsidR="00D21A44" w:rsidRPr="00842383" w:rsidTr="00D21A44">
        <w:trPr>
          <w:trHeight w:val="181"/>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Perspektive</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342"/>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 xml:space="preserve">{Politik, Staat, </w:t>
            </w:r>
            <w:proofErr w:type="spellStart"/>
            <w:r w:rsidRPr="00842383">
              <w:rPr>
                <w:rFonts w:asciiTheme="minorHAnsi" w:hAnsiTheme="minorHAnsi" w:cs="Arial"/>
                <w:i w:val="0"/>
                <w:color w:val="004FB3"/>
                <w:sz w:val="22"/>
              </w:rPr>
              <w:t>Stakeholder</w:t>
            </w:r>
            <w:proofErr w:type="spellEnd"/>
            <w:r w:rsidRPr="00842383">
              <w:rPr>
                <w:rFonts w:asciiTheme="minorHAnsi" w:hAnsiTheme="minorHAnsi" w:cs="Arial"/>
                <w:i w:val="0"/>
                <w:color w:val="004FB3"/>
                <w:sz w:val="22"/>
              </w:rPr>
              <w:t>, IVS-Akteure, Öffentlicher Straßenbetreiber…}</w:t>
            </w:r>
          </w:p>
        </w:tc>
        <w:tc>
          <w:tcPr>
            <w:tcW w:w="5245" w:type="dxa"/>
            <w:tcBorders>
              <w:top w:val="nil"/>
              <w:left w:val="nil"/>
              <w:bottom w:val="single" w:sz="4" w:space="0" w:color="auto"/>
              <w:right w:val="single" w:sz="4" w:space="0" w:color="auto"/>
            </w:tcBorders>
            <w:shd w:val="clear" w:color="auto" w:fill="FFFFFF" w:themeFill="background1"/>
          </w:tcPr>
          <w:p w:rsidR="00B57230" w:rsidRDefault="00B57230" w:rsidP="00B57230">
            <w:pPr>
              <w:cnfStyle w:val="000000100000"/>
              <w:rPr>
                <w:rFonts w:cs="Arial"/>
              </w:rPr>
            </w:pPr>
            <w:r>
              <w:rPr>
                <w:rFonts w:cs="Arial"/>
              </w:rPr>
              <w:t>Straßenbetreiber Land: Hessen Mobil</w:t>
            </w:r>
          </w:p>
          <w:p w:rsidR="00D21A44" w:rsidRDefault="00B57230" w:rsidP="00B57230">
            <w:pPr>
              <w:cnfStyle w:val="000000100000"/>
              <w:rPr>
                <w:rFonts w:cs="Arial"/>
              </w:rPr>
            </w:pPr>
            <w:r>
              <w:rPr>
                <w:rFonts w:cs="Arial"/>
              </w:rPr>
              <w:t>Straßenbetreiber Stadt: Städte im RheinMain-Gebiet</w:t>
            </w:r>
          </w:p>
          <w:p w:rsidR="007E7065" w:rsidRDefault="007E7065" w:rsidP="007E7065">
            <w:pPr>
              <w:autoSpaceDE w:val="0"/>
              <w:autoSpaceDN w:val="0"/>
              <w:adjustRightInd w:val="0"/>
              <w:cnfStyle w:val="000000100000"/>
              <w:rPr>
                <w:rFonts w:cs="Arial"/>
              </w:rPr>
            </w:pPr>
            <w:r>
              <w:rPr>
                <w:rFonts w:cs="Arial"/>
              </w:rPr>
              <w:t>ÖV-Betreiber: DB, RMV</w:t>
            </w:r>
          </w:p>
          <w:p w:rsidR="007E7065" w:rsidRPr="00842383" w:rsidRDefault="007E7065" w:rsidP="007E7065">
            <w:pPr>
              <w:autoSpaceDE w:val="0"/>
              <w:autoSpaceDN w:val="0"/>
              <w:adjustRightInd w:val="0"/>
              <w:cnfStyle w:val="000000100000"/>
              <w:rPr>
                <w:rFonts w:cs="Arial"/>
              </w:rPr>
            </w:pPr>
            <w:r>
              <w:rPr>
                <w:rFonts w:cs="Arial"/>
              </w:rPr>
              <w:t xml:space="preserve">Verkehrserzeuger: </w:t>
            </w:r>
            <w:proofErr w:type="spellStart"/>
            <w:r>
              <w:rPr>
                <w:rFonts w:cs="Arial"/>
              </w:rPr>
              <w:t>Fraport</w:t>
            </w:r>
            <w:proofErr w:type="spellEnd"/>
            <w:r>
              <w:rPr>
                <w:rFonts w:cs="Arial"/>
              </w:rPr>
              <w:t xml:space="preserve"> AG</w:t>
            </w:r>
          </w:p>
        </w:tc>
      </w:tr>
      <w:tr w:rsidR="00D21A44" w:rsidRPr="00842383" w:rsidTr="00D21A44">
        <w:trPr>
          <w:trHeight w:val="193"/>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Fokus</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181"/>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sz w:val="22"/>
              </w:rPr>
            </w:pPr>
            <w:r w:rsidRPr="00842383">
              <w:rPr>
                <w:rFonts w:asciiTheme="minorHAnsi" w:hAnsiTheme="minorHAnsi" w:cs="Arial"/>
                <w:i w:val="0"/>
                <w:color w:val="004FB3"/>
                <w:sz w:val="22"/>
              </w:rPr>
              <w:t>{Geschäftsarchitektur, Informationssystemarchitektur, Technologiearchitektur}</w:t>
            </w:r>
          </w:p>
        </w:tc>
        <w:tc>
          <w:tcPr>
            <w:tcW w:w="5245" w:type="dxa"/>
            <w:tcBorders>
              <w:top w:val="nil"/>
              <w:left w:val="nil"/>
              <w:bottom w:val="single" w:sz="4" w:space="0" w:color="auto"/>
              <w:right w:val="single" w:sz="4" w:space="0" w:color="auto"/>
            </w:tcBorders>
            <w:shd w:val="clear" w:color="auto" w:fill="FFFFFF" w:themeFill="background1"/>
          </w:tcPr>
          <w:p w:rsidR="00D21A44" w:rsidRPr="00842383" w:rsidRDefault="00B57230" w:rsidP="00A21C67">
            <w:pPr>
              <w:cnfStyle w:val="000000100000"/>
              <w:rPr>
                <w:rFonts w:cs="Arial"/>
              </w:rPr>
            </w:pPr>
            <w:r>
              <w:rPr>
                <w:rFonts w:cs="Arial"/>
              </w:rPr>
              <w:t>Geschäftsarchitektur, Informationsarchitektur</w:t>
            </w:r>
          </w:p>
        </w:tc>
      </w:tr>
    </w:tbl>
    <w:p w:rsidR="00FE5A25" w:rsidRPr="00842383" w:rsidRDefault="00FE5A25"/>
    <w:p w:rsidR="00D21A44" w:rsidRPr="00842383" w:rsidRDefault="00D21A44">
      <w:r w:rsidRPr="00842383">
        <w:br w:type="page"/>
      </w:r>
    </w:p>
    <w:p w:rsidR="00D21A44" w:rsidRPr="00842383" w:rsidRDefault="00D21A44"/>
    <w:tbl>
      <w:tblPr>
        <w:tblStyle w:val="PlainTable5"/>
        <w:tblW w:w="9661" w:type="dxa"/>
        <w:tblInd w:w="-163" w:type="dxa"/>
        <w:tblLayout w:type="fixed"/>
        <w:tblLook w:val="04A0"/>
      </w:tblPr>
      <w:tblGrid>
        <w:gridCol w:w="21"/>
        <w:gridCol w:w="4320"/>
        <w:gridCol w:w="5313"/>
        <w:gridCol w:w="7"/>
      </w:tblGrid>
      <w:tr w:rsidR="00D21A44" w:rsidRPr="00842383" w:rsidTr="00BB404D">
        <w:trPr>
          <w:gridBefore w:val="1"/>
          <w:cnfStyle w:val="100000000000"/>
          <w:wBefore w:w="21" w:type="dxa"/>
          <w:trHeight w:val="227"/>
        </w:trPr>
        <w:tc>
          <w:tcPr>
            <w:cnfStyle w:val="001000000100"/>
            <w:tcW w:w="9640" w:type="dxa"/>
            <w:gridSpan w:val="3"/>
            <w:tcBorders>
              <w:top w:val="nil"/>
              <w:left w:val="nil"/>
              <w:bottom w:val="single" w:sz="4" w:space="0" w:color="auto"/>
            </w:tcBorders>
          </w:tcPr>
          <w:p w:rsidR="00D21A44" w:rsidRPr="00842383" w:rsidRDefault="00D21A44" w:rsidP="00D21A44">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t xml:space="preserve">IVS-Vision </w:t>
            </w:r>
          </w:p>
          <w:p w:rsidR="00D21A44" w:rsidRPr="00842383" w:rsidRDefault="00D21A44" w:rsidP="00A21C67">
            <w:pPr>
              <w:jc w:val="left"/>
              <w:rPr>
                <w:rFonts w:asciiTheme="minorHAnsi" w:hAnsiTheme="minorHAnsi"/>
                <w:b/>
                <w:sz w:val="22"/>
              </w:rPr>
            </w:pPr>
          </w:p>
        </w:tc>
      </w:tr>
      <w:tr w:rsidR="00D21A44"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Vision</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100000"/>
              <w:rPr>
                <w:rFonts w:eastAsiaTheme="majorEastAsia" w:cs="Arial"/>
                <w:b/>
                <w:iCs/>
                <w:color w:val="004FB3"/>
              </w:rPr>
            </w:pPr>
          </w:p>
        </w:tc>
      </w:tr>
      <w:tr w:rsidR="00D21A44" w:rsidRPr="00842383" w:rsidTr="00BB404D">
        <w:trPr>
          <w:gridAfter w:val="1"/>
          <w:wAfter w:w="7" w:type="dxa"/>
          <w:trHeight w:val="220"/>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Langfristiges Ziel, das evtl. niemals erreicht wird.</w:t>
            </w:r>
          </w:p>
        </w:tc>
        <w:tc>
          <w:tcPr>
            <w:tcW w:w="5313" w:type="dxa"/>
            <w:tcBorders>
              <w:bottom w:val="single" w:sz="4" w:space="0" w:color="auto"/>
              <w:right w:val="single" w:sz="4" w:space="0" w:color="auto"/>
            </w:tcBorders>
          </w:tcPr>
          <w:p w:rsidR="00D21A44" w:rsidRPr="00842383" w:rsidRDefault="00D21A44" w:rsidP="00A21C67">
            <w:pPr>
              <w:cnfStyle w:val="000000000000"/>
              <w:rPr>
                <w:rFonts w:eastAsiaTheme="majorEastAsia" w:cs="Arial"/>
                <w:iCs/>
              </w:rPr>
            </w:pPr>
          </w:p>
        </w:tc>
      </w:tr>
      <w:tr w:rsidR="00BB404D"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633F4E">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Ziele (Goals</w:t>
            </w:r>
            <w:r w:rsidR="00633F4E" w:rsidRPr="00842383">
              <w:rPr>
                <w:rFonts w:asciiTheme="minorHAnsi" w:hAnsiTheme="minorHAnsi" w:cs="Arial"/>
                <w:b/>
                <w:i w:val="0"/>
                <w:iCs w:val="0"/>
                <w:color w:val="004FB3"/>
                <w:sz w:val="22"/>
              </w:rPr>
              <w:t>)</w:t>
            </w:r>
            <w:r w:rsidRPr="00842383">
              <w:rPr>
                <w:rFonts w:asciiTheme="minorHAnsi" w:hAnsiTheme="minorHAnsi" w:cs="Arial"/>
                <w:b/>
                <w:i w:val="0"/>
                <w:iCs w:val="0"/>
                <w:color w:val="004FB3"/>
                <w:sz w:val="22"/>
              </w:rPr>
              <w:t xml:space="preserve"> </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100000"/>
              <w:rPr>
                <w:rFonts w:cs="Arial"/>
                <w:i/>
                <w:iCs/>
              </w:rPr>
            </w:pPr>
          </w:p>
        </w:tc>
      </w:tr>
      <w:tr w:rsidR="00D21A44" w:rsidRPr="00842383" w:rsidTr="00BB404D">
        <w:trPr>
          <w:gridAfter w:val="1"/>
          <w:wAfter w:w="7" w:type="dxa"/>
          <w:trHeight w:val="338"/>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Welcher Status soll am Ende erreicht, welche Bedingungen sollen am Ende erfüllt sein (Goals)?</w:t>
            </w:r>
          </w:p>
        </w:tc>
        <w:tc>
          <w:tcPr>
            <w:tcW w:w="5313" w:type="dxa"/>
            <w:tcBorders>
              <w:bottom w:val="single" w:sz="4" w:space="0" w:color="auto"/>
              <w:right w:val="single" w:sz="4" w:space="0" w:color="auto"/>
            </w:tcBorders>
          </w:tcPr>
          <w:p w:rsidR="00503371" w:rsidRPr="0016153E" w:rsidRDefault="00193A95" w:rsidP="008632D2">
            <w:pPr>
              <w:autoSpaceDE w:val="0"/>
              <w:autoSpaceDN w:val="0"/>
              <w:adjustRightInd w:val="0"/>
              <w:cnfStyle w:val="000000000000"/>
              <w:rPr>
                <w:rFonts w:ascii="ArialMT" w:hAnsi="ArialMT" w:cs="ArialMT"/>
                <w:sz w:val="20"/>
                <w:szCs w:val="20"/>
              </w:rPr>
            </w:pPr>
            <w:r>
              <w:rPr>
                <w:rFonts w:cs="Arial"/>
              </w:rPr>
              <w:t>Der</w:t>
            </w:r>
            <w:r w:rsidR="0016153E" w:rsidRPr="008632D2">
              <w:rPr>
                <w:rFonts w:cs="Arial"/>
              </w:rPr>
              <w:t xml:space="preserve"> ISM soll die Zusammenarbeit von Aufgabenträgern über deren Zuständigkeitsbereich hinaus erleichtern. Zudem soll der ISM</w:t>
            </w:r>
            <w:r w:rsidR="00677456" w:rsidRPr="008632D2">
              <w:rPr>
                <w:rFonts w:cs="Arial"/>
              </w:rPr>
              <w:t xml:space="preserve"> sämtliche Prozesse von der Definition über die </w:t>
            </w:r>
            <w:proofErr w:type="spellStart"/>
            <w:r w:rsidR="00677456" w:rsidRPr="008632D2">
              <w:rPr>
                <w:rFonts w:cs="Arial"/>
              </w:rPr>
              <w:t>verkehrliche</w:t>
            </w:r>
            <w:proofErr w:type="spellEnd"/>
            <w:r w:rsidR="00677456" w:rsidRPr="008632D2">
              <w:rPr>
                <w:rFonts w:cs="Arial"/>
              </w:rPr>
              <w:t xml:space="preserve"> Bewertung bis hin zur Umsetzung und Optimierung </w:t>
            </w:r>
            <w:proofErr w:type="spellStart"/>
            <w:r w:rsidR="00677456" w:rsidRPr="008632D2">
              <w:rPr>
                <w:rFonts w:cs="Arial"/>
              </w:rPr>
              <w:t>zuständigkeits</w:t>
            </w:r>
            <w:r>
              <w:rPr>
                <w:rFonts w:cs="Arial"/>
              </w:rPr>
              <w:softHyphen/>
            </w:r>
            <w:r w:rsidR="00677456" w:rsidRPr="008632D2">
              <w:rPr>
                <w:rFonts w:cs="Arial"/>
              </w:rPr>
              <w:t>über</w:t>
            </w:r>
            <w:r>
              <w:rPr>
                <w:rFonts w:cs="Arial"/>
              </w:rPr>
              <w:softHyphen/>
            </w:r>
            <w:r w:rsidR="00677456" w:rsidRPr="008632D2">
              <w:rPr>
                <w:rFonts w:cs="Arial"/>
              </w:rPr>
              <w:t>greifender</w:t>
            </w:r>
            <w:proofErr w:type="spellEnd"/>
            <w:r w:rsidR="00677456" w:rsidRPr="008632D2">
              <w:rPr>
                <w:rFonts w:cs="Arial"/>
              </w:rPr>
              <w:t xml:space="preserve"> Strategien durch IT-Einsatz unterstützen</w:t>
            </w:r>
            <w:r w:rsidR="00503371" w:rsidRPr="008632D2">
              <w:rPr>
                <w:rFonts w:cs="Arial"/>
              </w:rPr>
              <w:t>.</w:t>
            </w:r>
          </w:p>
        </w:tc>
      </w:tr>
      <w:tr w:rsidR="00D21A44" w:rsidRPr="00842383" w:rsidTr="00BB404D">
        <w:trPr>
          <w:gridAfter w:val="1"/>
          <w:cnfStyle w:val="000000100000"/>
          <w:wAfter w:w="7" w:type="dxa"/>
          <w:trHeight w:val="338"/>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iCs w:val="0"/>
                <w:color w:val="004FB3"/>
                <w:sz w:val="22"/>
              </w:rPr>
              <w:t>Wo will man am Ende zu welchem Zeitpunkt wie messbar stehen (Objektives)?</w:t>
            </w:r>
          </w:p>
        </w:tc>
        <w:tc>
          <w:tcPr>
            <w:tcW w:w="5313" w:type="dxa"/>
            <w:tcBorders>
              <w:bottom w:val="single" w:sz="4" w:space="0" w:color="auto"/>
              <w:right w:val="single" w:sz="4" w:space="0" w:color="auto"/>
            </w:tcBorders>
            <w:shd w:val="clear" w:color="auto" w:fill="FFFFFF" w:themeFill="background1"/>
          </w:tcPr>
          <w:p w:rsidR="00054190" w:rsidRDefault="00054190" w:rsidP="008632D2">
            <w:pPr>
              <w:autoSpaceDE w:val="0"/>
              <w:autoSpaceDN w:val="0"/>
              <w:adjustRightInd w:val="0"/>
              <w:cnfStyle w:val="000000100000"/>
              <w:rPr>
                <w:rFonts w:cs="Arial"/>
              </w:rPr>
            </w:pPr>
            <w:r>
              <w:rPr>
                <w:rFonts w:cs="Arial"/>
              </w:rPr>
              <w:t>Mobilität dauerhaft erhalten, dabei unerwünschte Verkehrsfolgen spürbar verringern</w:t>
            </w:r>
          </w:p>
          <w:p w:rsidR="00054190" w:rsidRPr="00DA15C8" w:rsidRDefault="00054190" w:rsidP="00054190">
            <w:pPr>
              <w:pStyle w:val="Listenabsatz"/>
              <w:numPr>
                <w:ilvl w:val="0"/>
                <w:numId w:val="18"/>
              </w:numPr>
              <w:ind w:left="217" w:hanging="217"/>
              <w:cnfStyle w:val="000000100000"/>
              <w:rPr>
                <w:rFonts w:cs="Arial"/>
              </w:rPr>
            </w:pPr>
            <w:r w:rsidRPr="00DA15C8">
              <w:rPr>
                <w:rFonts w:cs="Arial"/>
              </w:rPr>
              <w:t>Verbesserung der Entscheidungshilfen für Verkehrsteilnehmer</w:t>
            </w:r>
            <w:r>
              <w:rPr>
                <w:rFonts w:cs="Arial"/>
              </w:rPr>
              <w:t xml:space="preserve"> (z.B. Verbesserung der Qualität der Informationen)</w:t>
            </w:r>
          </w:p>
          <w:p w:rsidR="00054190" w:rsidRPr="00DA15C8" w:rsidRDefault="00054190" w:rsidP="00054190">
            <w:pPr>
              <w:pStyle w:val="Listenabsatz"/>
              <w:numPr>
                <w:ilvl w:val="0"/>
                <w:numId w:val="18"/>
              </w:numPr>
              <w:ind w:left="217" w:hanging="217"/>
              <w:cnfStyle w:val="000000100000"/>
              <w:rPr>
                <w:rFonts w:cs="Arial"/>
              </w:rPr>
            </w:pPr>
            <w:r w:rsidRPr="00DA15C8">
              <w:rPr>
                <w:rFonts w:cs="Arial"/>
              </w:rPr>
              <w:t>Optimierung des Verkehrsablaufs</w:t>
            </w:r>
          </w:p>
          <w:p w:rsidR="00054190" w:rsidRDefault="00054190" w:rsidP="00054190">
            <w:pPr>
              <w:pStyle w:val="Listenabsatz"/>
              <w:numPr>
                <w:ilvl w:val="0"/>
                <w:numId w:val="18"/>
              </w:numPr>
              <w:ind w:left="217" w:hanging="217"/>
              <w:cnfStyle w:val="000000100000"/>
              <w:rPr>
                <w:rFonts w:cs="Arial"/>
              </w:rPr>
            </w:pPr>
            <w:r w:rsidRPr="00DA15C8">
              <w:rPr>
                <w:rFonts w:cs="Arial"/>
              </w:rPr>
              <w:t>Erhöhung der Verkehrssicherheit</w:t>
            </w:r>
          </w:p>
          <w:p w:rsidR="00054190" w:rsidRPr="00054190" w:rsidRDefault="00054190" w:rsidP="00054190">
            <w:pPr>
              <w:pStyle w:val="Listenabsatz"/>
              <w:numPr>
                <w:ilvl w:val="0"/>
                <w:numId w:val="18"/>
              </w:numPr>
              <w:ind w:left="217" w:hanging="217"/>
              <w:cnfStyle w:val="000000100000"/>
              <w:rPr>
                <w:rFonts w:cs="Arial"/>
              </w:rPr>
            </w:pPr>
            <w:r w:rsidRPr="00054190">
              <w:rPr>
                <w:rFonts w:cs="Arial"/>
              </w:rPr>
              <w:t>Minimierung der Umweltbelastungen</w:t>
            </w:r>
          </w:p>
        </w:tc>
      </w:tr>
      <w:tr w:rsidR="00BB404D" w:rsidRPr="00842383" w:rsidTr="00BB404D">
        <w:trPr>
          <w:gridAfter w:val="1"/>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 w:val="0"/>
                <w:iCs w:val="0"/>
                <w:color w:val="004FB3"/>
                <w:sz w:val="22"/>
              </w:rPr>
            </w:pPr>
            <w:proofErr w:type="spellStart"/>
            <w:r w:rsidRPr="00842383">
              <w:rPr>
                <w:rFonts w:asciiTheme="minorHAnsi" w:hAnsiTheme="minorHAnsi" w:cs="Arial"/>
                <w:b/>
                <w:i w:val="0"/>
                <w:iCs w:val="0"/>
                <w:color w:val="004FB3"/>
                <w:sz w:val="22"/>
              </w:rPr>
              <w:t>Missions</w:t>
            </w:r>
            <w:proofErr w:type="spellEnd"/>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000000"/>
              <w:rPr>
                <w:rFonts w:cs="Arial"/>
                <w:i/>
                <w:iCs/>
              </w:rPr>
            </w:pPr>
          </w:p>
        </w:tc>
      </w:tr>
      <w:tr w:rsidR="00D21A44" w:rsidRPr="00842383" w:rsidTr="00BB404D">
        <w:trPr>
          <w:gridAfter w:val="1"/>
          <w:cnfStyle w:val="000000100000"/>
          <w:wAfter w:w="7" w:type="dxa"/>
          <w:trHeight w:val="197"/>
        </w:trPr>
        <w:tc>
          <w:tcPr>
            <w:cnfStyle w:val="001000000000"/>
            <w:tcW w:w="4341" w:type="dxa"/>
            <w:gridSpan w:val="2"/>
            <w:tcBorders>
              <w:left w:val="single" w:sz="4" w:space="0" w:color="auto"/>
              <w:bottom w:val="single" w:sz="4" w:space="0" w:color="auto"/>
            </w:tcBorders>
          </w:tcPr>
          <w:p w:rsidR="00D21A44" w:rsidRPr="00842383" w:rsidRDefault="00D21A44" w:rsidP="004D2263">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Maßnahmen müssen im Einzelnen ergriffen werden, um die Vision zu erfüllen und die Ziele zu erreichen?</w:t>
            </w:r>
          </w:p>
        </w:tc>
        <w:tc>
          <w:tcPr>
            <w:tcW w:w="5313" w:type="dxa"/>
            <w:tcBorders>
              <w:bottom w:val="single" w:sz="4" w:space="0" w:color="auto"/>
              <w:right w:val="single" w:sz="4" w:space="0" w:color="auto"/>
            </w:tcBorders>
            <w:shd w:val="clear" w:color="auto" w:fill="FFFFFF" w:themeFill="background1"/>
          </w:tcPr>
          <w:p w:rsidR="00054190" w:rsidRDefault="00054190" w:rsidP="00054190">
            <w:pPr>
              <w:pStyle w:val="Listenabsatz"/>
              <w:numPr>
                <w:ilvl w:val="0"/>
                <w:numId w:val="17"/>
              </w:numPr>
              <w:ind w:left="217" w:hanging="217"/>
              <w:cnfStyle w:val="000000100000"/>
              <w:rPr>
                <w:rFonts w:cs="Arial"/>
                <w:iCs/>
              </w:rPr>
            </w:pPr>
            <w:r>
              <w:rPr>
                <w:rFonts w:cs="Arial"/>
                <w:iCs/>
              </w:rPr>
              <w:t>Festlegung von Maßnahmenbündeln je Betreiber der einzelnen Verkehrsträger und je Situation</w:t>
            </w:r>
          </w:p>
          <w:p w:rsidR="00054190" w:rsidRPr="00054190" w:rsidRDefault="00054190" w:rsidP="00054190">
            <w:pPr>
              <w:pStyle w:val="Listenabsatz"/>
              <w:numPr>
                <w:ilvl w:val="0"/>
                <w:numId w:val="17"/>
              </w:numPr>
              <w:ind w:left="217" w:hanging="217"/>
              <w:cnfStyle w:val="000000100000"/>
              <w:rPr>
                <w:rFonts w:cs="Arial"/>
                <w:iCs/>
              </w:rPr>
            </w:pPr>
            <w:r>
              <w:rPr>
                <w:rFonts w:cs="Arial"/>
                <w:iCs/>
              </w:rPr>
              <w:t>Festlegung von St</w:t>
            </w:r>
            <w:r w:rsidRPr="00054190">
              <w:rPr>
                <w:rFonts w:cs="Arial"/>
                <w:iCs/>
              </w:rPr>
              <w:t xml:space="preserve">rategien zwischen den Akteuren des regionalen Verkehrsmanagements </w:t>
            </w:r>
            <w:r>
              <w:rPr>
                <w:rFonts w:cs="Arial"/>
                <w:iCs/>
              </w:rPr>
              <w:t>für jede Situation</w:t>
            </w:r>
            <w:r w:rsidRPr="00054190">
              <w:rPr>
                <w:rFonts w:cs="Arial"/>
                <w:iCs/>
              </w:rPr>
              <w:t xml:space="preserve"> </w:t>
            </w:r>
          </w:p>
          <w:p w:rsidR="00054190" w:rsidRDefault="00054190" w:rsidP="00054190">
            <w:pPr>
              <w:pStyle w:val="Listenabsatz"/>
              <w:numPr>
                <w:ilvl w:val="0"/>
                <w:numId w:val="17"/>
              </w:numPr>
              <w:ind w:left="217" w:hanging="217"/>
              <w:cnfStyle w:val="000000100000"/>
              <w:rPr>
                <w:rFonts w:cs="Arial"/>
                <w:iCs/>
              </w:rPr>
            </w:pPr>
            <w:r>
              <w:rPr>
                <w:rFonts w:cs="Arial"/>
                <w:iCs/>
              </w:rPr>
              <w:t>Bewertung der Strategien</w:t>
            </w:r>
            <w:r w:rsidR="008632D2">
              <w:rPr>
                <w:rFonts w:cs="Arial"/>
                <w:iCs/>
              </w:rPr>
              <w:t xml:space="preserve"> durch </w:t>
            </w:r>
            <w:proofErr w:type="spellStart"/>
            <w:r w:rsidR="008632D2">
              <w:rPr>
                <w:rFonts w:cs="Arial"/>
                <w:iCs/>
              </w:rPr>
              <w:t>Simulations</w:t>
            </w:r>
            <w:r w:rsidR="00193A95">
              <w:rPr>
                <w:rFonts w:cs="Arial"/>
                <w:iCs/>
              </w:rPr>
              <w:softHyphen/>
            </w:r>
            <w:r w:rsidR="008632D2">
              <w:rPr>
                <w:rFonts w:cs="Arial"/>
                <w:iCs/>
              </w:rPr>
              <w:t>werkzeuge</w:t>
            </w:r>
            <w:proofErr w:type="spellEnd"/>
          </w:p>
          <w:p w:rsidR="00054190" w:rsidRDefault="008632D2" w:rsidP="00054190">
            <w:pPr>
              <w:pStyle w:val="Listenabsatz"/>
              <w:numPr>
                <w:ilvl w:val="0"/>
                <w:numId w:val="17"/>
              </w:numPr>
              <w:ind w:left="217" w:hanging="217"/>
              <w:cnfStyle w:val="000000100000"/>
              <w:rPr>
                <w:rFonts w:cs="Arial"/>
                <w:iCs/>
              </w:rPr>
            </w:pPr>
            <w:r>
              <w:rPr>
                <w:rFonts w:cs="Arial"/>
                <w:iCs/>
              </w:rPr>
              <w:t>Ablage der Strategien in einer Datenbank</w:t>
            </w:r>
          </w:p>
          <w:p w:rsidR="008632D2" w:rsidRPr="00054190" w:rsidRDefault="008632D2" w:rsidP="008632D2">
            <w:pPr>
              <w:pStyle w:val="Listenabsatz"/>
              <w:numPr>
                <w:ilvl w:val="0"/>
                <w:numId w:val="17"/>
              </w:numPr>
              <w:ind w:left="217" w:hanging="217"/>
              <w:cnfStyle w:val="000000100000"/>
              <w:rPr>
                <w:rFonts w:cs="Arial"/>
                <w:iCs/>
              </w:rPr>
            </w:pPr>
            <w:r>
              <w:rPr>
                <w:rFonts w:cs="Arial"/>
                <w:iCs/>
              </w:rPr>
              <w:t>Online-Erfassung von Verkehrsdaten</w:t>
            </w:r>
          </w:p>
        </w:tc>
      </w:tr>
      <w:tr w:rsidR="00BB404D" w:rsidRPr="00842383" w:rsidTr="00BB404D">
        <w:trPr>
          <w:gridAfter w:val="1"/>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Strategien</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000000"/>
              <w:rPr>
                <w:rFonts w:cs="Arial"/>
                <w:i/>
                <w:iCs/>
              </w:rPr>
            </w:pPr>
          </w:p>
        </w:tc>
      </w:tr>
      <w:tr w:rsidR="00D21A44" w:rsidRPr="00842383" w:rsidTr="00BB404D">
        <w:trPr>
          <w:gridAfter w:val="1"/>
          <w:cnfStyle w:val="000000100000"/>
          <w:wAfter w:w="7" w:type="dxa"/>
          <w:trHeight w:val="342"/>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Verhaltensweisen sind am besten geeignet, um die gesetzten Ziele zu erreichen?</w:t>
            </w:r>
          </w:p>
        </w:tc>
        <w:tc>
          <w:tcPr>
            <w:tcW w:w="5313" w:type="dxa"/>
            <w:tcBorders>
              <w:bottom w:val="single" w:sz="4" w:space="0" w:color="auto"/>
              <w:right w:val="single" w:sz="4" w:space="0" w:color="auto"/>
            </w:tcBorders>
            <w:shd w:val="clear" w:color="auto" w:fill="FFFFFF" w:themeFill="background1"/>
          </w:tcPr>
          <w:p w:rsidR="008632D2" w:rsidRPr="008632D2" w:rsidRDefault="008632D2" w:rsidP="008632D2">
            <w:pPr>
              <w:autoSpaceDE w:val="0"/>
              <w:autoSpaceDN w:val="0"/>
              <w:adjustRightInd w:val="0"/>
              <w:cnfStyle w:val="000000100000"/>
              <w:rPr>
                <w:rFonts w:cs="Arial"/>
                <w:iCs/>
              </w:rPr>
            </w:pPr>
            <w:r w:rsidRPr="008632D2">
              <w:rPr>
                <w:rFonts w:cs="Arial"/>
                <w:iCs/>
              </w:rPr>
              <w:t>Online erfasste Daten und in einer Strategiedatenbank abgelegte Strategien bilden die Basis.</w:t>
            </w:r>
          </w:p>
          <w:p w:rsidR="00D21A44" w:rsidRPr="008632D2" w:rsidRDefault="008632D2" w:rsidP="00577BA5">
            <w:pPr>
              <w:cnfStyle w:val="000000100000"/>
              <w:rPr>
                <w:rFonts w:cs="Arial"/>
                <w:iCs/>
              </w:rPr>
            </w:pPr>
            <w:r w:rsidRPr="008632D2">
              <w:rPr>
                <w:rFonts w:cs="Arial"/>
                <w:iCs/>
              </w:rPr>
              <w:t>Die Entwicklung, Bewertung, Verwaltung und Optimierung von Strategien erfolgt im Offline-ISM</w:t>
            </w:r>
            <w:r w:rsidR="00577BA5">
              <w:rPr>
                <w:rFonts w:cs="Arial"/>
                <w:iCs/>
              </w:rPr>
              <w:t>,</w:t>
            </w:r>
            <w:r w:rsidRPr="008632D2">
              <w:rPr>
                <w:rFonts w:cs="Arial"/>
                <w:iCs/>
              </w:rPr>
              <w:t xml:space="preserve"> die Auswahl und Aktivierung</w:t>
            </w:r>
            <w:r>
              <w:rPr>
                <w:rFonts w:cs="Arial"/>
                <w:iCs/>
              </w:rPr>
              <w:t xml:space="preserve"> bzw. Deaktivierung</w:t>
            </w:r>
            <w:r w:rsidRPr="008632D2">
              <w:rPr>
                <w:rFonts w:cs="Arial"/>
                <w:iCs/>
              </w:rPr>
              <w:t xml:space="preserve"> von Strategien im Online-ISM.</w:t>
            </w:r>
            <w:r>
              <w:rPr>
                <w:rFonts w:cs="Arial"/>
                <w:iCs/>
              </w:rPr>
              <w:t xml:space="preserve"> Online-ISM beinhaltet zudem auch Funktionen zur Kommunikation mit den Partnern.</w:t>
            </w:r>
          </w:p>
        </w:tc>
      </w:tr>
      <w:tr w:rsidR="00BB404D" w:rsidRPr="00842383" w:rsidTr="00BB404D">
        <w:trPr>
          <w:gridAfter w:val="1"/>
          <w:wAfter w:w="7" w:type="dxa"/>
          <w:trHeight w:val="193"/>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Taktiken</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000000"/>
              <w:rPr>
                <w:rFonts w:cs="Arial"/>
                <w:i/>
                <w:iCs/>
              </w:rPr>
            </w:pPr>
          </w:p>
        </w:tc>
      </w:tr>
      <w:tr w:rsidR="00D21A44" w:rsidRPr="00842383" w:rsidTr="00BB404D">
        <w:trPr>
          <w:gridAfter w:val="1"/>
          <w:cnfStyle w:val="000000100000"/>
          <w:wAfter w:w="7" w:type="dxa"/>
          <w:trHeight w:val="338"/>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iCs w:val="0"/>
                <w:color w:val="004FB3"/>
                <w:sz w:val="22"/>
              </w:rPr>
              <w:t>Welche Handlungsmuster sind am besten geeignet, um die gesetzten Ziele zu erreichen?</w:t>
            </w:r>
          </w:p>
        </w:tc>
        <w:tc>
          <w:tcPr>
            <w:tcW w:w="5313" w:type="dxa"/>
            <w:tcBorders>
              <w:bottom w:val="single" w:sz="4" w:space="0" w:color="auto"/>
              <w:right w:val="single" w:sz="4" w:space="0" w:color="auto"/>
            </w:tcBorders>
            <w:shd w:val="clear" w:color="auto" w:fill="FFFFFF" w:themeFill="background1"/>
          </w:tcPr>
          <w:p w:rsidR="00D21A44" w:rsidRPr="00842383" w:rsidRDefault="008632D2" w:rsidP="00A21C67">
            <w:pPr>
              <w:cnfStyle w:val="000000100000"/>
              <w:rPr>
                <w:rFonts w:cs="Arial"/>
              </w:rPr>
            </w:pPr>
            <w:r>
              <w:rPr>
                <w:rFonts w:cs="Arial"/>
              </w:rPr>
              <w:t xml:space="preserve">Anwendung abgestimmter Strategien des Verkehrsmanagements, wobei die Verantwortung für die eingebrachten Maßnahmen bei den Partnern bleibt. </w:t>
            </w:r>
          </w:p>
        </w:tc>
      </w:tr>
    </w:tbl>
    <w:p w:rsidR="00D21A44" w:rsidRPr="00842383" w:rsidRDefault="00D21A44"/>
    <w:p w:rsidR="004109D3" w:rsidRPr="00842383" w:rsidRDefault="004109D3">
      <w:r w:rsidRPr="00842383">
        <w:br w:type="page"/>
      </w:r>
    </w:p>
    <w:tbl>
      <w:tblPr>
        <w:tblStyle w:val="PlainTable5"/>
        <w:tblW w:w="9661" w:type="dxa"/>
        <w:tblInd w:w="-163" w:type="dxa"/>
        <w:tblLayout w:type="fixed"/>
        <w:tblLook w:val="04A0"/>
      </w:tblPr>
      <w:tblGrid>
        <w:gridCol w:w="21"/>
        <w:gridCol w:w="4320"/>
        <w:gridCol w:w="5313"/>
        <w:gridCol w:w="7"/>
      </w:tblGrid>
      <w:tr w:rsidR="00633F4E" w:rsidRPr="00842383" w:rsidTr="00A21C67">
        <w:trPr>
          <w:gridBefore w:val="1"/>
          <w:cnfStyle w:val="100000000000"/>
          <w:wBefore w:w="21" w:type="dxa"/>
          <w:trHeight w:val="227"/>
        </w:trPr>
        <w:tc>
          <w:tcPr>
            <w:cnfStyle w:val="001000000100"/>
            <w:tcW w:w="9640" w:type="dxa"/>
            <w:gridSpan w:val="3"/>
            <w:tcBorders>
              <w:top w:val="nil"/>
              <w:left w:val="nil"/>
              <w:bottom w:val="single" w:sz="4" w:space="0" w:color="auto"/>
            </w:tcBorders>
          </w:tcPr>
          <w:p w:rsidR="00633F4E" w:rsidRPr="00842383" w:rsidRDefault="00633F4E" w:rsidP="00633F4E">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IVS-</w:t>
            </w:r>
            <w:r w:rsidR="00A17E24">
              <w:rPr>
                <w:rFonts w:asciiTheme="minorHAnsi" w:hAnsiTheme="minorHAnsi" w:cs="Arial"/>
                <w:b/>
                <w:color w:val="004FB3"/>
                <w:sz w:val="22"/>
              </w:rPr>
              <w:t>Nutzen</w:t>
            </w:r>
            <w:r w:rsidRPr="00842383">
              <w:rPr>
                <w:rFonts w:asciiTheme="minorHAnsi" w:hAnsiTheme="minorHAnsi" w:cs="Arial"/>
                <w:b/>
                <w:color w:val="004FB3"/>
                <w:sz w:val="22"/>
              </w:rPr>
              <w:t xml:space="preserve"> </w:t>
            </w:r>
          </w:p>
          <w:p w:rsidR="00633F4E" w:rsidRPr="00842383" w:rsidRDefault="00633F4E" w:rsidP="00A21C67">
            <w:pPr>
              <w:jc w:val="left"/>
              <w:rPr>
                <w:rFonts w:asciiTheme="minorHAnsi" w:hAnsiTheme="minorHAnsi"/>
                <w:b/>
                <w:sz w:val="22"/>
              </w:rPr>
            </w:pPr>
          </w:p>
        </w:tc>
      </w:tr>
      <w:tr w:rsidR="00842383"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842383" w:rsidRPr="00842383" w:rsidRDefault="00842383" w:rsidP="00842383">
            <w:pPr>
              <w:jc w:val="left"/>
              <w:rPr>
                <w:rFonts w:asciiTheme="minorHAnsi" w:hAnsiTheme="minorHAnsi" w:cs="Arial"/>
                <w:b/>
                <w:iCs w:val="0"/>
                <w:color w:val="004FB3"/>
                <w:sz w:val="22"/>
              </w:rPr>
            </w:pPr>
            <w:r>
              <w:rPr>
                <w:rFonts w:asciiTheme="minorHAnsi" w:hAnsiTheme="minorHAnsi" w:cs="Arial"/>
                <w:b/>
                <w:i w:val="0"/>
                <w:iCs w:val="0"/>
                <w:color w:val="004FB3"/>
                <w:sz w:val="22"/>
              </w:rPr>
              <w:t>Sicherheit</w:t>
            </w:r>
          </w:p>
        </w:tc>
        <w:tc>
          <w:tcPr>
            <w:tcW w:w="5313" w:type="dxa"/>
            <w:tcBorders>
              <w:top w:val="single" w:sz="4" w:space="0" w:color="auto"/>
              <w:right w:val="single" w:sz="4" w:space="0" w:color="auto"/>
            </w:tcBorders>
            <w:shd w:val="clear" w:color="auto" w:fill="D9D9D9" w:themeFill="background1" w:themeFillShade="D9"/>
          </w:tcPr>
          <w:p w:rsidR="00842383" w:rsidRPr="00842383" w:rsidRDefault="00842383" w:rsidP="00A21C67">
            <w:pPr>
              <w:cnfStyle w:val="000000100000"/>
              <w:rPr>
                <w:rFonts w:eastAsiaTheme="majorEastAsia" w:cs="Arial"/>
                <w:iCs/>
                <w:color w:val="004FB3"/>
              </w:rPr>
            </w:pPr>
          </w:p>
        </w:tc>
      </w:tr>
      <w:tr w:rsidR="001264C5" w:rsidRPr="00842383" w:rsidTr="00A21C67">
        <w:trPr>
          <w:gridAfter w:val="1"/>
          <w:wAfter w:w="7" w:type="dxa"/>
          <w:trHeight w:val="220"/>
        </w:trPr>
        <w:tc>
          <w:tcPr>
            <w:cnfStyle w:val="001000000000"/>
            <w:tcW w:w="4341" w:type="dxa"/>
            <w:gridSpan w:val="2"/>
            <w:tcBorders>
              <w:left w:val="single" w:sz="4" w:space="0" w:color="auto"/>
              <w:bottom w:val="single" w:sz="4" w:space="0" w:color="auto"/>
            </w:tcBorders>
          </w:tcPr>
          <w:p w:rsidR="001264C5" w:rsidRPr="00842383" w:rsidRDefault="001264C5"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Sicherheitsziele sollen am Ende erreicht werden?</w:t>
            </w:r>
          </w:p>
        </w:tc>
        <w:tc>
          <w:tcPr>
            <w:tcW w:w="5313" w:type="dxa"/>
            <w:tcBorders>
              <w:bottom w:val="single" w:sz="4" w:space="0" w:color="auto"/>
              <w:right w:val="single" w:sz="4" w:space="0" w:color="auto"/>
            </w:tcBorders>
          </w:tcPr>
          <w:p w:rsidR="001264C5" w:rsidRDefault="001264C5" w:rsidP="001264C5">
            <w:pPr>
              <w:pStyle w:val="Listenabsatz"/>
              <w:numPr>
                <w:ilvl w:val="0"/>
                <w:numId w:val="20"/>
              </w:numPr>
              <w:ind w:left="217" w:hanging="217"/>
              <w:cnfStyle w:val="000000000000"/>
              <w:rPr>
                <w:rFonts w:eastAsiaTheme="majorEastAsia" w:cs="Arial"/>
                <w:iCs/>
              </w:rPr>
            </w:pPr>
            <w:r>
              <w:rPr>
                <w:rFonts w:eastAsiaTheme="majorEastAsia" w:cs="Arial"/>
                <w:iCs/>
              </w:rPr>
              <w:t>Reduzierung der Unfallhäufigkeit</w:t>
            </w:r>
          </w:p>
          <w:p w:rsidR="001264C5" w:rsidRPr="00B876CD" w:rsidRDefault="001264C5" w:rsidP="001264C5">
            <w:pPr>
              <w:pStyle w:val="Listenabsatz"/>
              <w:numPr>
                <w:ilvl w:val="0"/>
                <w:numId w:val="20"/>
              </w:numPr>
              <w:ind w:left="217" w:hanging="217"/>
              <w:cnfStyle w:val="000000000000"/>
              <w:rPr>
                <w:rFonts w:eastAsiaTheme="majorEastAsia" w:cs="Arial"/>
                <w:iCs/>
              </w:rPr>
            </w:pPr>
            <w:r>
              <w:rPr>
                <w:rFonts w:eastAsiaTheme="majorEastAsia" w:cs="Arial"/>
                <w:iCs/>
              </w:rPr>
              <w:t>Reduzierung der Unfallschwere</w:t>
            </w:r>
          </w:p>
        </w:tc>
      </w:tr>
      <w:tr w:rsidR="001264C5"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1264C5" w:rsidRPr="00842383" w:rsidRDefault="001264C5" w:rsidP="00633F4E">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Effizienz</w:t>
            </w:r>
          </w:p>
        </w:tc>
        <w:tc>
          <w:tcPr>
            <w:tcW w:w="5313" w:type="dxa"/>
            <w:tcBorders>
              <w:top w:val="single" w:sz="4" w:space="0" w:color="auto"/>
              <w:right w:val="single" w:sz="4" w:space="0" w:color="auto"/>
            </w:tcBorders>
            <w:shd w:val="clear" w:color="auto" w:fill="D9D9D9" w:themeFill="background1" w:themeFillShade="D9"/>
          </w:tcPr>
          <w:p w:rsidR="001264C5" w:rsidRPr="00842383" w:rsidRDefault="001264C5" w:rsidP="001264C5">
            <w:pPr>
              <w:cnfStyle w:val="000000100000"/>
              <w:rPr>
                <w:rFonts w:eastAsiaTheme="majorEastAsia" w:cs="Arial"/>
                <w:iCs/>
              </w:rPr>
            </w:pPr>
          </w:p>
        </w:tc>
      </w:tr>
      <w:tr w:rsidR="001264C5" w:rsidRPr="00842383" w:rsidTr="00A21C67">
        <w:trPr>
          <w:gridAfter w:val="1"/>
          <w:wAfter w:w="7" w:type="dxa"/>
          <w:trHeight w:val="220"/>
        </w:trPr>
        <w:tc>
          <w:tcPr>
            <w:cnfStyle w:val="001000000000"/>
            <w:tcW w:w="4341" w:type="dxa"/>
            <w:gridSpan w:val="2"/>
            <w:tcBorders>
              <w:left w:val="single" w:sz="4" w:space="0" w:color="auto"/>
              <w:bottom w:val="single" w:sz="4" w:space="0" w:color="auto"/>
            </w:tcBorders>
          </w:tcPr>
          <w:p w:rsidR="001264C5" w:rsidRPr="00842383" w:rsidRDefault="001264C5"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Effizienzverbesserungen sollen am Ende erreicht werden?</w:t>
            </w:r>
          </w:p>
        </w:tc>
        <w:tc>
          <w:tcPr>
            <w:tcW w:w="5313" w:type="dxa"/>
            <w:tcBorders>
              <w:bottom w:val="single" w:sz="4" w:space="0" w:color="auto"/>
              <w:right w:val="single" w:sz="4" w:space="0" w:color="auto"/>
            </w:tcBorders>
          </w:tcPr>
          <w:p w:rsidR="001264C5" w:rsidRDefault="001264C5" w:rsidP="001264C5">
            <w:pPr>
              <w:pStyle w:val="Listenabsatz"/>
              <w:numPr>
                <w:ilvl w:val="0"/>
                <w:numId w:val="21"/>
              </w:numPr>
              <w:ind w:left="217" w:hanging="217"/>
              <w:cnfStyle w:val="000000000000"/>
              <w:rPr>
                <w:rFonts w:eastAsiaTheme="majorEastAsia" w:cs="Arial"/>
                <w:iCs/>
              </w:rPr>
            </w:pPr>
            <w:r>
              <w:rPr>
                <w:rFonts w:eastAsiaTheme="majorEastAsia" w:cs="Arial"/>
                <w:iCs/>
              </w:rPr>
              <w:t>Reduzierung von Überlastungen</w:t>
            </w:r>
          </w:p>
          <w:p w:rsidR="001264C5" w:rsidRDefault="001264C5" w:rsidP="001264C5">
            <w:pPr>
              <w:pStyle w:val="Listenabsatz"/>
              <w:numPr>
                <w:ilvl w:val="0"/>
                <w:numId w:val="21"/>
              </w:numPr>
              <w:ind w:left="217" w:hanging="217"/>
              <w:cnfStyle w:val="000000000000"/>
              <w:rPr>
                <w:rFonts w:eastAsiaTheme="majorEastAsia" w:cs="Arial"/>
                <w:iCs/>
              </w:rPr>
            </w:pPr>
            <w:r>
              <w:rPr>
                <w:rFonts w:eastAsiaTheme="majorEastAsia" w:cs="Arial"/>
                <w:iCs/>
              </w:rPr>
              <w:t>Reduzierung von Störungen</w:t>
            </w:r>
          </w:p>
          <w:p w:rsidR="001264C5" w:rsidRPr="001264C5" w:rsidRDefault="001264C5" w:rsidP="001264C5">
            <w:pPr>
              <w:pStyle w:val="Listenabsatz"/>
              <w:numPr>
                <w:ilvl w:val="0"/>
                <w:numId w:val="21"/>
              </w:numPr>
              <w:ind w:left="217" w:hanging="217"/>
              <w:cnfStyle w:val="000000000000"/>
              <w:rPr>
                <w:rFonts w:eastAsiaTheme="majorEastAsia" w:cs="Arial"/>
                <w:iCs/>
              </w:rPr>
            </w:pPr>
            <w:r>
              <w:rPr>
                <w:rFonts w:eastAsiaTheme="majorEastAsia" w:cs="Arial"/>
                <w:iCs/>
              </w:rPr>
              <w:t>Reduzierung von Wartezeiten</w:t>
            </w:r>
          </w:p>
        </w:tc>
      </w:tr>
      <w:tr w:rsidR="001264C5"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1264C5" w:rsidRPr="00842383" w:rsidRDefault="001264C5"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 xml:space="preserve">Umwelt </w:t>
            </w:r>
          </w:p>
        </w:tc>
        <w:tc>
          <w:tcPr>
            <w:tcW w:w="5313" w:type="dxa"/>
            <w:tcBorders>
              <w:top w:val="single" w:sz="4" w:space="0" w:color="auto"/>
              <w:right w:val="single" w:sz="4" w:space="0" w:color="auto"/>
            </w:tcBorders>
            <w:shd w:val="clear" w:color="auto" w:fill="D9D9D9" w:themeFill="background1" w:themeFillShade="D9"/>
          </w:tcPr>
          <w:p w:rsidR="001264C5" w:rsidRPr="00842383" w:rsidRDefault="001264C5" w:rsidP="001264C5">
            <w:pPr>
              <w:cnfStyle w:val="000000100000"/>
              <w:rPr>
                <w:rFonts w:cs="Arial"/>
                <w:i/>
                <w:iCs/>
              </w:rPr>
            </w:pPr>
          </w:p>
        </w:tc>
      </w:tr>
      <w:tr w:rsidR="001264C5" w:rsidRPr="00842383" w:rsidTr="00A21C67">
        <w:trPr>
          <w:gridAfter w:val="1"/>
          <w:wAfter w:w="7" w:type="dxa"/>
          <w:trHeight w:val="338"/>
        </w:trPr>
        <w:tc>
          <w:tcPr>
            <w:cnfStyle w:val="001000000000"/>
            <w:tcW w:w="4341" w:type="dxa"/>
            <w:gridSpan w:val="2"/>
            <w:tcBorders>
              <w:left w:val="single" w:sz="4" w:space="0" w:color="auto"/>
              <w:bottom w:val="single" w:sz="4" w:space="0" w:color="auto"/>
            </w:tcBorders>
          </w:tcPr>
          <w:p w:rsidR="001264C5" w:rsidRPr="00842383" w:rsidRDefault="001264C5"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Umweltziele sollen am Ende erreicht werden?</w:t>
            </w:r>
          </w:p>
        </w:tc>
        <w:tc>
          <w:tcPr>
            <w:tcW w:w="5313" w:type="dxa"/>
            <w:tcBorders>
              <w:bottom w:val="single" w:sz="4" w:space="0" w:color="auto"/>
              <w:right w:val="single" w:sz="4" w:space="0" w:color="auto"/>
            </w:tcBorders>
          </w:tcPr>
          <w:p w:rsidR="001264C5" w:rsidRDefault="001264C5" w:rsidP="001264C5">
            <w:pPr>
              <w:pStyle w:val="Listenabsatz"/>
              <w:numPr>
                <w:ilvl w:val="0"/>
                <w:numId w:val="22"/>
              </w:numPr>
              <w:ind w:left="217" w:hanging="217"/>
              <w:cnfStyle w:val="000000000000"/>
              <w:rPr>
                <w:rFonts w:cs="Arial"/>
              </w:rPr>
            </w:pPr>
            <w:r>
              <w:rPr>
                <w:rFonts w:cs="Arial"/>
              </w:rPr>
              <w:t>Senkung der Luftschadstoffemissionen</w:t>
            </w:r>
          </w:p>
          <w:p w:rsidR="001264C5" w:rsidRDefault="001264C5" w:rsidP="001264C5">
            <w:pPr>
              <w:pStyle w:val="Listenabsatz"/>
              <w:numPr>
                <w:ilvl w:val="0"/>
                <w:numId w:val="22"/>
              </w:numPr>
              <w:ind w:left="217" w:hanging="217"/>
              <w:cnfStyle w:val="000000000000"/>
              <w:rPr>
                <w:rFonts w:cs="Arial"/>
              </w:rPr>
            </w:pPr>
            <w:r>
              <w:rPr>
                <w:rFonts w:cs="Arial"/>
              </w:rPr>
              <w:t>Senkung der Lärmemissionen</w:t>
            </w:r>
          </w:p>
          <w:p w:rsidR="001264C5" w:rsidRDefault="001264C5" w:rsidP="001264C5">
            <w:pPr>
              <w:pStyle w:val="Listenabsatz"/>
              <w:numPr>
                <w:ilvl w:val="0"/>
                <w:numId w:val="22"/>
              </w:numPr>
              <w:ind w:left="217" w:hanging="217"/>
              <w:cnfStyle w:val="000000000000"/>
              <w:rPr>
                <w:rFonts w:cs="Arial"/>
              </w:rPr>
            </w:pPr>
            <w:r>
              <w:rPr>
                <w:rFonts w:cs="Arial"/>
              </w:rPr>
              <w:t>Senkung der verkehrsbedingten Immissionen</w:t>
            </w:r>
          </w:p>
          <w:p w:rsidR="001264C5" w:rsidRDefault="001264C5" w:rsidP="001264C5">
            <w:pPr>
              <w:pStyle w:val="Listenabsatz"/>
              <w:numPr>
                <w:ilvl w:val="0"/>
                <w:numId w:val="22"/>
              </w:numPr>
              <w:ind w:left="217" w:hanging="217"/>
              <w:cnfStyle w:val="000000000000"/>
              <w:rPr>
                <w:rFonts w:cs="Arial"/>
              </w:rPr>
            </w:pPr>
            <w:r>
              <w:rPr>
                <w:rFonts w:cs="Arial"/>
              </w:rPr>
              <w:t>Senkung des verkehrsbedingten Flächenbedarfs</w:t>
            </w:r>
          </w:p>
          <w:p w:rsidR="001264C5" w:rsidRPr="00B876CD" w:rsidRDefault="001264C5" w:rsidP="001264C5">
            <w:pPr>
              <w:pStyle w:val="Listenabsatz"/>
              <w:numPr>
                <w:ilvl w:val="0"/>
                <w:numId w:val="22"/>
              </w:numPr>
              <w:ind w:left="217" w:hanging="217"/>
              <w:cnfStyle w:val="000000000000"/>
              <w:rPr>
                <w:rFonts w:cs="Arial"/>
              </w:rPr>
            </w:pPr>
            <w:r>
              <w:rPr>
                <w:rFonts w:cs="Arial"/>
              </w:rPr>
              <w:t>Verminderung von Trennwirkungen</w:t>
            </w:r>
          </w:p>
        </w:tc>
      </w:tr>
      <w:tr w:rsidR="001264C5" w:rsidRPr="00842383" w:rsidTr="00A21C67">
        <w:trPr>
          <w:gridAfter w:val="1"/>
          <w:cnfStyle w:val="000000100000"/>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1264C5" w:rsidRPr="00842383" w:rsidRDefault="001264C5"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Einkünfte</w:t>
            </w:r>
          </w:p>
        </w:tc>
        <w:tc>
          <w:tcPr>
            <w:tcW w:w="5313" w:type="dxa"/>
            <w:tcBorders>
              <w:top w:val="single" w:sz="4" w:space="0" w:color="auto"/>
              <w:right w:val="single" w:sz="4" w:space="0" w:color="auto"/>
            </w:tcBorders>
            <w:shd w:val="clear" w:color="auto" w:fill="D9D9D9" w:themeFill="background1" w:themeFillShade="D9"/>
          </w:tcPr>
          <w:p w:rsidR="001264C5" w:rsidRPr="00842383" w:rsidRDefault="001264C5" w:rsidP="001264C5">
            <w:pPr>
              <w:cnfStyle w:val="000000100000"/>
              <w:rPr>
                <w:rFonts w:cs="Arial"/>
                <w:i/>
                <w:iCs/>
              </w:rPr>
            </w:pPr>
          </w:p>
        </w:tc>
      </w:tr>
      <w:tr w:rsidR="001264C5" w:rsidRPr="00842383" w:rsidTr="00A21C67">
        <w:trPr>
          <w:gridAfter w:val="1"/>
          <w:wAfter w:w="7" w:type="dxa"/>
          <w:trHeight w:val="197"/>
        </w:trPr>
        <w:tc>
          <w:tcPr>
            <w:cnfStyle w:val="001000000000"/>
            <w:tcW w:w="4341" w:type="dxa"/>
            <w:gridSpan w:val="2"/>
            <w:tcBorders>
              <w:left w:val="single" w:sz="4" w:space="0" w:color="auto"/>
              <w:bottom w:val="single" w:sz="4" w:space="0" w:color="auto"/>
            </w:tcBorders>
          </w:tcPr>
          <w:p w:rsidR="001264C5" w:rsidRPr="00842383" w:rsidRDefault="001264C5"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w:t>
            </w:r>
            <w:r>
              <w:rPr>
                <w:rFonts w:asciiTheme="minorHAnsi" w:hAnsiTheme="minorHAnsi" w:cs="Arial"/>
                <w:i w:val="0"/>
                <w:iCs w:val="0"/>
                <w:color w:val="004FB3"/>
                <w:sz w:val="22"/>
              </w:rPr>
              <w:t xml:space="preserve">Einkünfte sollen am Ende erzielt </w:t>
            </w:r>
            <w:r w:rsidRPr="00842383">
              <w:rPr>
                <w:rFonts w:asciiTheme="minorHAnsi" w:hAnsiTheme="minorHAnsi" w:cs="Arial"/>
                <w:i w:val="0"/>
                <w:iCs w:val="0"/>
                <w:color w:val="004FB3"/>
                <w:sz w:val="22"/>
              </w:rPr>
              <w:t>werden?</w:t>
            </w:r>
          </w:p>
        </w:tc>
        <w:tc>
          <w:tcPr>
            <w:tcW w:w="5313" w:type="dxa"/>
            <w:tcBorders>
              <w:bottom w:val="single" w:sz="4" w:space="0" w:color="auto"/>
              <w:right w:val="single" w:sz="4" w:space="0" w:color="auto"/>
            </w:tcBorders>
            <w:shd w:val="clear" w:color="auto" w:fill="FFFFFF" w:themeFill="background1"/>
          </w:tcPr>
          <w:p w:rsidR="001264C5" w:rsidRPr="00B876CD" w:rsidRDefault="001264C5" w:rsidP="001264C5">
            <w:pPr>
              <w:cnfStyle w:val="000000000000"/>
              <w:rPr>
                <w:rFonts w:cs="Arial"/>
                <w:iCs/>
              </w:rPr>
            </w:pPr>
            <w:r>
              <w:rPr>
                <w:rFonts w:cs="Arial"/>
                <w:iCs/>
              </w:rPr>
              <w:t>nicht thematisiert</w:t>
            </w:r>
          </w:p>
        </w:tc>
      </w:tr>
      <w:tr w:rsidR="00633F4E"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633F4E" w:rsidRPr="00842383" w:rsidRDefault="00633F4E" w:rsidP="00633F4E">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Übertragbarkeit/</w:t>
            </w:r>
            <w:r w:rsidRPr="00842383">
              <w:rPr>
                <w:rFonts w:asciiTheme="minorHAnsi" w:hAnsiTheme="minorHAnsi" w:cs="Arial"/>
                <w:b/>
                <w:i w:val="0"/>
                <w:iCs w:val="0"/>
                <w:color w:val="004FB3"/>
                <w:sz w:val="22"/>
              </w:rPr>
              <w:br/>
              <w:t>Wiederverwendbarkeit</w:t>
            </w:r>
          </w:p>
        </w:tc>
        <w:tc>
          <w:tcPr>
            <w:tcW w:w="5313" w:type="dxa"/>
            <w:tcBorders>
              <w:top w:val="single" w:sz="4" w:space="0" w:color="auto"/>
              <w:right w:val="single" w:sz="4" w:space="0" w:color="auto"/>
            </w:tcBorders>
            <w:shd w:val="clear" w:color="auto" w:fill="D9D9D9" w:themeFill="background1" w:themeFillShade="D9"/>
          </w:tcPr>
          <w:p w:rsidR="00633F4E" w:rsidRPr="00842383" w:rsidRDefault="00633F4E" w:rsidP="00A21C67">
            <w:pPr>
              <w:cnfStyle w:val="000000100000"/>
              <w:rPr>
                <w:rFonts w:cs="Arial"/>
                <w:i/>
                <w:iCs/>
              </w:rPr>
            </w:pPr>
          </w:p>
        </w:tc>
      </w:tr>
      <w:tr w:rsidR="00633F4E" w:rsidRPr="00842383" w:rsidTr="00A21C67">
        <w:trPr>
          <w:gridAfter w:val="1"/>
          <w:wAfter w:w="7" w:type="dxa"/>
          <w:trHeight w:val="342"/>
        </w:trPr>
        <w:tc>
          <w:tcPr>
            <w:cnfStyle w:val="001000000000"/>
            <w:tcW w:w="4341" w:type="dxa"/>
            <w:gridSpan w:val="2"/>
            <w:tcBorders>
              <w:left w:val="single" w:sz="4" w:space="0" w:color="auto"/>
              <w:bottom w:val="single" w:sz="4" w:space="0" w:color="auto"/>
            </w:tcBorders>
          </w:tcPr>
          <w:p w:rsidR="00633F4E" w:rsidRPr="00842383" w:rsidRDefault="00633F4E"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Bestandteile des IVS-Dienstes sollen übertragbar/wiederverwendbar sein? </w:t>
            </w:r>
          </w:p>
        </w:tc>
        <w:tc>
          <w:tcPr>
            <w:tcW w:w="5313" w:type="dxa"/>
            <w:tcBorders>
              <w:bottom w:val="single" w:sz="4" w:space="0" w:color="auto"/>
              <w:right w:val="single" w:sz="4" w:space="0" w:color="auto"/>
            </w:tcBorders>
            <w:shd w:val="clear" w:color="auto" w:fill="FFFFFF" w:themeFill="background1"/>
          </w:tcPr>
          <w:p w:rsidR="00633F4E" w:rsidRPr="001264C5" w:rsidRDefault="001264C5" w:rsidP="00193A95">
            <w:pPr>
              <w:cnfStyle w:val="000000000000"/>
              <w:rPr>
                <w:rFonts w:cs="Arial"/>
                <w:iCs/>
              </w:rPr>
            </w:pPr>
            <w:r>
              <w:rPr>
                <w:rFonts w:cs="Arial"/>
                <w:iCs/>
              </w:rPr>
              <w:t>Der ISM ist übertragbar.</w:t>
            </w:r>
          </w:p>
        </w:tc>
      </w:tr>
    </w:tbl>
    <w:p w:rsidR="00633F4E" w:rsidRPr="00842383" w:rsidRDefault="00633F4E" w:rsidP="00633F4E"/>
    <w:p w:rsidR="00633F4E" w:rsidRPr="00842383" w:rsidRDefault="00633F4E" w:rsidP="00633F4E">
      <w:r w:rsidRPr="00842383">
        <w:br w:type="page"/>
      </w:r>
    </w:p>
    <w:tbl>
      <w:tblPr>
        <w:tblStyle w:val="PlainTable5"/>
        <w:tblW w:w="9661" w:type="dxa"/>
        <w:tblInd w:w="-163" w:type="dxa"/>
        <w:tblLayout w:type="fixed"/>
        <w:tblLook w:val="04A0"/>
      </w:tblPr>
      <w:tblGrid>
        <w:gridCol w:w="21"/>
        <w:gridCol w:w="4320"/>
        <w:gridCol w:w="5313"/>
        <w:gridCol w:w="7"/>
      </w:tblGrid>
      <w:tr w:rsidR="004109D3" w:rsidRPr="00842383" w:rsidTr="00BB404D">
        <w:trPr>
          <w:gridBefore w:val="1"/>
          <w:cnfStyle w:val="100000000000"/>
          <w:wBefore w:w="21" w:type="dxa"/>
          <w:trHeight w:val="227"/>
        </w:trPr>
        <w:tc>
          <w:tcPr>
            <w:cnfStyle w:val="001000000100"/>
            <w:tcW w:w="9640" w:type="dxa"/>
            <w:gridSpan w:val="3"/>
            <w:tcBorders>
              <w:top w:val="nil"/>
              <w:left w:val="nil"/>
              <w:bottom w:val="single" w:sz="4" w:space="0" w:color="auto"/>
            </w:tcBorders>
          </w:tcPr>
          <w:p w:rsidR="004109D3" w:rsidRPr="00842383" w:rsidRDefault="004109D3" w:rsidP="00633F4E">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 xml:space="preserve">IVS-Geschäftsarchitektur </w:t>
            </w:r>
          </w:p>
          <w:p w:rsidR="004109D3" w:rsidRPr="00842383" w:rsidRDefault="004109D3" w:rsidP="00A21C67">
            <w:pPr>
              <w:jc w:val="left"/>
              <w:rPr>
                <w:rFonts w:asciiTheme="minorHAnsi" w:hAnsiTheme="minorHAnsi"/>
                <w:b/>
                <w:sz w:val="22"/>
              </w:rPr>
            </w:pPr>
          </w:p>
        </w:tc>
      </w:tr>
      <w:tr w:rsidR="00BB404D" w:rsidRPr="00842383" w:rsidTr="00BB404D">
        <w:trPr>
          <w:gridAfter w:val="1"/>
          <w:cnfStyle w:val="000000100000"/>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F2135A" w:rsidRPr="00842383" w:rsidRDefault="00F2135A"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IVS-Dienste</w:t>
            </w:r>
          </w:p>
        </w:tc>
        <w:tc>
          <w:tcPr>
            <w:tcW w:w="5313" w:type="dxa"/>
            <w:tcBorders>
              <w:top w:val="single" w:sz="4" w:space="0" w:color="auto"/>
              <w:right w:val="single" w:sz="4" w:space="0" w:color="auto"/>
            </w:tcBorders>
            <w:shd w:val="clear" w:color="auto" w:fill="D9D9D9" w:themeFill="background1" w:themeFillShade="D9"/>
          </w:tcPr>
          <w:p w:rsidR="00F2135A" w:rsidRPr="00842383" w:rsidRDefault="00F2135A" w:rsidP="00A21C67">
            <w:pPr>
              <w:cnfStyle w:val="000000100000"/>
              <w:rPr>
                <w:rFonts w:cs="Arial"/>
                <w:iCs/>
                <w:color w:val="004FB3"/>
              </w:rPr>
            </w:pPr>
          </w:p>
        </w:tc>
      </w:tr>
      <w:tr w:rsidR="00F2135A" w:rsidRPr="00842383" w:rsidTr="00BB404D">
        <w:trPr>
          <w:gridAfter w:val="1"/>
          <w:wAfter w:w="7" w:type="dxa"/>
          <w:trHeight w:val="197"/>
        </w:trPr>
        <w:tc>
          <w:tcPr>
            <w:cnfStyle w:val="001000000000"/>
            <w:tcW w:w="4341" w:type="dxa"/>
            <w:gridSpan w:val="2"/>
            <w:tcBorders>
              <w:left w:val="single" w:sz="4" w:space="0" w:color="auto"/>
              <w:bottom w:val="single" w:sz="4" w:space="0" w:color="auto"/>
            </w:tcBorders>
          </w:tcPr>
          <w:p w:rsidR="00F2135A" w:rsidRPr="00842383" w:rsidRDefault="00F2135A"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IVS-Dienste werden implementiert?</w:t>
            </w:r>
          </w:p>
        </w:tc>
        <w:tc>
          <w:tcPr>
            <w:tcW w:w="5313" w:type="dxa"/>
            <w:tcBorders>
              <w:bottom w:val="single" w:sz="4" w:space="0" w:color="auto"/>
              <w:right w:val="single" w:sz="4" w:space="0" w:color="auto"/>
            </w:tcBorders>
          </w:tcPr>
          <w:p w:rsidR="003921BA" w:rsidRDefault="004746EC" w:rsidP="00A21C67">
            <w:pPr>
              <w:cnfStyle w:val="000000000000"/>
              <w:rPr>
                <w:rFonts w:cs="Arial"/>
                <w:iCs/>
              </w:rPr>
            </w:pPr>
            <w:r>
              <w:rPr>
                <w:rFonts w:cs="Arial"/>
                <w:iCs/>
              </w:rPr>
              <w:t>Der</w:t>
            </w:r>
            <w:r w:rsidR="003921BA">
              <w:rPr>
                <w:rFonts w:cs="Arial"/>
                <w:iCs/>
              </w:rPr>
              <w:t xml:space="preserve"> Online-ISM </w:t>
            </w:r>
            <w:r w:rsidR="00193A95">
              <w:rPr>
                <w:rFonts w:cs="Arial"/>
                <w:iCs/>
              </w:rPr>
              <w:t xml:space="preserve">schlägt </w:t>
            </w:r>
            <w:r w:rsidR="003921BA">
              <w:rPr>
                <w:rFonts w:cs="Arial"/>
                <w:iCs/>
              </w:rPr>
              <w:t xml:space="preserve">in Abhängigkeit </w:t>
            </w:r>
            <w:r w:rsidR="00F224D2">
              <w:rPr>
                <w:rFonts w:cs="Arial"/>
                <w:iCs/>
              </w:rPr>
              <w:t xml:space="preserve">der aktuellen Verkehrslage Strategien </w:t>
            </w:r>
            <w:r w:rsidR="00193A95">
              <w:rPr>
                <w:rFonts w:cs="Arial"/>
                <w:iCs/>
              </w:rPr>
              <w:t xml:space="preserve">vor. Auf Anforderung des zuständigen Partners leitet der ISM den </w:t>
            </w:r>
            <w:proofErr w:type="spellStart"/>
            <w:r w:rsidR="00193A95">
              <w:rPr>
                <w:rFonts w:cs="Arial"/>
                <w:iCs/>
              </w:rPr>
              <w:t>Aktivierungs</w:t>
            </w:r>
            <w:r w:rsidR="00193A95">
              <w:rPr>
                <w:rFonts w:cs="Arial"/>
                <w:iCs/>
              </w:rPr>
              <w:softHyphen/>
              <w:t>prozess</w:t>
            </w:r>
            <w:proofErr w:type="spellEnd"/>
            <w:r w:rsidR="00193A95">
              <w:rPr>
                <w:rFonts w:cs="Arial"/>
                <w:iCs/>
              </w:rPr>
              <w:t xml:space="preserve"> (Anfrage und Zustimmung) an (Strategiemakler) </w:t>
            </w:r>
            <w:r w:rsidR="00F224D2">
              <w:rPr>
                <w:rFonts w:cs="Arial"/>
                <w:iCs/>
              </w:rPr>
              <w:t xml:space="preserve">und stößt die Aktivierung </w:t>
            </w:r>
            <w:r w:rsidR="00193A95">
              <w:rPr>
                <w:rFonts w:cs="Arial"/>
                <w:iCs/>
              </w:rPr>
              <w:t xml:space="preserve">bzw. Deaktivierung der Strategien </w:t>
            </w:r>
            <w:r w:rsidR="00F224D2">
              <w:rPr>
                <w:rFonts w:cs="Arial"/>
                <w:iCs/>
              </w:rPr>
              <w:t>an.</w:t>
            </w:r>
          </w:p>
          <w:p w:rsidR="00F2135A" w:rsidRPr="00842383" w:rsidRDefault="001264C5" w:rsidP="00193A95">
            <w:pPr>
              <w:cnfStyle w:val="000000000000"/>
              <w:rPr>
                <w:rFonts w:cs="Arial"/>
                <w:iCs/>
              </w:rPr>
            </w:pPr>
            <w:r>
              <w:rPr>
                <w:rFonts w:cs="Arial"/>
                <w:iCs/>
              </w:rPr>
              <w:t>Je nach Ereignis bzw. Problem werden entsprechend vor</w:t>
            </w:r>
            <w:r w:rsidR="00193A95">
              <w:rPr>
                <w:rFonts w:cs="Arial"/>
                <w:iCs/>
              </w:rPr>
              <w:t xml:space="preserve">definierte </w:t>
            </w:r>
            <w:r>
              <w:rPr>
                <w:rFonts w:cs="Arial"/>
                <w:iCs/>
              </w:rPr>
              <w:t>Strategien aktiviert und somit auch unterschiedliche IVS-Dienste der Partner implementiert</w:t>
            </w:r>
            <w:r w:rsidR="00193A95">
              <w:rPr>
                <w:rFonts w:cs="Arial"/>
                <w:iCs/>
              </w:rPr>
              <w:t xml:space="preserve"> (vgl. Verkehrsmanagement Region Frankfurt RheinMain). </w:t>
            </w:r>
          </w:p>
        </w:tc>
      </w:tr>
      <w:tr w:rsidR="004109D3"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4109D3" w:rsidRPr="00842383" w:rsidRDefault="004109D3"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Akteure</w:t>
            </w:r>
          </w:p>
        </w:tc>
        <w:tc>
          <w:tcPr>
            <w:tcW w:w="5313" w:type="dxa"/>
            <w:tcBorders>
              <w:top w:val="single" w:sz="4" w:space="0" w:color="auto"/>
              <w:right w:val="single" w:sz="4" w:space="0" w:color="auto"/>
            </w:tcBorders>
            <w:shd w:val="clear" w:color="auto" w:fill="D9D9D9" w:themeFill="background1" w:themeFillShade="D9"/>
          </w:tcPr>
          <w:p w:rsidR="004109D3" w:rsidRPr="00842383" w:rsidRDefault="004109D3" w:rsidP="00A21C67">
            <w:pPr>
              <w:cnfStyle w:val="000000100000"/>
              <w:rPr>
                <w:rFonts w:eastAsiaTheme="majorEastAsia" w:cs="Arial"/>
                <w:iCs/>
              </w:rPr>
            </w:pPr>
          </w:p>
        </w:tc>
      </w:tr>
      <w:tr w:rsidR="004109D3" w:rsidRPr="00842383" w:rsidTr="00BB404D">
        <w:trPr>
          <w:gridAfter w:val="1"/>
          <w:wAfter w:w="7" w:type="dxa"/>
          <w:trHeight w:val="220"/>
        </w:trPr>
        <w:tc>
          <w:tcPr>
            <w:cnfStyle w:val="001000000000"/>
            <w:tcW w:w="4341" w:type="dxa"/>
            <w:gridSpan w:val="2"/>
            <w:tcBorders>
              <w:left w:val="single" w:sz="4" w:space="0" w:color="auto"/>
              <w:bottom w:val="single" w:sz="4" w:space="0" w:color="auto"/>
            </w:tcBorders>
          </w:tcPr>
          <w:p w:rsidR="004109D3" w:rsidRPr="00842383" w:rsidRDefault="004109D3"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w:t>
            </w:r>
            <w:r w:rsidR="00F2135A" w:rsidRPr="00842383">
              <w:rPr>
                <w:rFonts w:asciiTheme="minorHAnsi" w:hAnsiTheme="minorHAnsi" w:cs="Arial"/>
                <w:i w:val="0"/>
                <w:iCs w:val="0"/>
                <w:color w:val="004FB3"/>
                <w:sz w:val="22"/>
              </w:rPr>
              <w:t>lche</w:t>
            </w:r>
            <w:r w:rsidRPr="00842383">
              <w:rPr>
                <w:rFonts w:asciiTheme="minorHAnsi" w:hAnsiTheme="minorHAnsi" w:cs="Arial"/>
                <w:i w:val="0"/>
                <w:iCs w:val="0"/>
                <w:color w:val="004FB3"/>
                <w:sz w:val="22"/>
              </w:rPr>
              <w:t xml:space="preserve"> </w:t>
            </w:r>
            <w:r w:rsidR="00F2135A" w:rsidRPr="00842383">
              <w:rPr>
                <w:rFonts w:asciiTheme="minorHAnsi" w:hAnsiTheme="minorHAnsi" w:cs="Arial"/>
                <w:i w:val="0"/>
                <w:iCs w:val="0"/>
                <w:color w:val="004FB3"/>
                <w:sz w:val="22"/>
              </w:rPr>
              <w:t xml:space="preserve">Akteure </w:t>
            </w:r>
            <w:r w:rsidRPr="00842383">
              <w:rPr>
                <w:rFonts w:asciiTheme="minorHAnsi" w:hAnsiTheme="minorHAnsi" w:cs="Arial"/>
                <w:i w:val="0"/>
                <w:iCs w:val="0"/>
                <w:color w:val="004FB3"/>
                <w:sz w:val="22"/>
              </w:rPr>
              <w:t>kooperier</w:t>
            </w:r>
            <w:r w:rsidR="00F2135A" w:rsidRPr="00842383">
              <w:rPr>
                <w:rFonts w:asciiTheme="minorHAnsi" w:hAnsiTheme="minorHAnsi" w:cs="Arial"/>
                <w:i w:val="0"/>
                <w:iCs w:val="0"/>
                <w:color w:val="004FB3"/>
                <w:sz w:val="22"/>
              </w:rPr>
              <w:t>en</w:t>
            </w:r>
            <w:r w:rsidRPr="00842383">
              <w:rPr>
                <w:rFonts w:asciiTheme="minorHAnsi" w:hAnsiTheme="minorHAnsi" w:cs="Arial"/>
                <w:i w:val="0"/>
                <w:iCs w:val="0"/>
                <w:color w:val="004FB3"/>
                <w:sz w:val="22"/>
              </w:rPr>
              <w:t xml:space="preserve"> und arbeite</w:t>
            </w:r>
            <w:r w:rsidR="00F2135A" w:rsidRPr="00842383">
              <w:rPr>
                <w:rFonts w:asciiTheme="minorHAnsi" w:hAnsiTheme="minorHAnsi" w:cs="Arial"/>
                <w:i w:val="0"/>
                <w:iCs w:val="0"/>
                <w:color w:val="004FB3"/>
                <w:sz w:val="22"/>
              </w:rPr>
              <w:t>n</w:t>
            </w:r>
            <w:r w:rsidRPr="00842383">
              <w:rPr>
                <w:rFonts w:asciiTheme="minorHAnsi" w:hAnsiTheme="minorHAnsi" w:cs="Arial"/>
                <w:i w:val="0"/>
                <w:iCs w:val="0"/>
                <w:color w:val="004FB3"/>
                <w:sz w:val="22"/>
              </w:rPr>
              <w:t xml:space="preserve"> zusammen?</w:t>
            </w:r>
          </w:p>
        </w:tc>
        <w:tc>
          <w:tcPr>
            <w:tcW w:w="5313" w:type="dxa"/>
            <w:tcBorders>
              <w:bottom w:val="single" w:sz="4" w:space="0" w:color="auto"/>
              <w:right w:val="single" w:sz="4" w:space="0" w:color="auto"/>
            </w:tcBorders>
          </w:tcPr>
          <w:p w:rsidR="004109D3" w:rsidRPr="00842383" w:rsidRDefault="00193A95" w:rsidP="001264C5">
            <w:pPr>
              <w:cnfStyle w:val="000000000000"/>
              <w:rPr>
                <w:rFonts w:eastAsiaTheme="majorEastAsia" w:cs="Arial"/>
                <w:iCs/>
              </w:rPr>
            </w:pPr>
            <w:r>
              <w:rPr>
                <w:rFonts w:cs="Arial"/>
              </w:rPr>
              <w:t>hier nicht unmittelbar relevant; vgl. hierzu Verkehrsmanagement Region Frankfurt RheinMain</w:t>
            </w:r>
          </w:p>
        </w:tc>
      </w:tr>
      <w:tr w:rsidR="004109D3"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4109D3" w:rsidRPr="00842383" w:rsidRDefault="004109D3"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Rollen der Akteure im Prozess</w:t>
            </w:r>
          </w:p>
        </w:tc>
        <w:tc>
          <w:tcPr>
            <w:tcW w:w="5313" w:type="dxa"/>
            <w:tcBorders>
              <w:top w:val="single" w:sz="4" w:space="0" w:color="auto"/>
              <w:right w:val="single" w:sz="4" w:space="0" w:color="auto"/>
            </w:tcBorders>
            <w:shd w:val="clear" w:color="auto" w:fill="D9D9D9" w:themeFill="background1" w:themeFillShade="D9"/>
          </w:tcPr>
          <w:p w:rsidR="004109D3" w:rsidRPr="00842383" w:rsidRDefault="004109D3" w:rsidP="00A21C67">
            <w:pPr>
              <w:cnfStyle w:val="000000100000"/>
              <w:rPr>
                <w:rFonts w:eastAsiaTheme="majorEastAsia" w:cs="Arial"/>
                <w:iCs/>
              </w:rPr>
            </w:pPr>
          </w:p>
        </w:tc>
      </w:tr>
      <w:tr w:rsidR="004109D3" w:rsidRPr="00842383" w:rsidTr="00BB404D">
        <w:trPr>
          <w:gridAfter w:val="1"/>
          <w:wAfter w:w="7" w:type="dxa"/>
          <w:trHeight w:val="220"/>
        </w:trPr>
        <w:tc>
          <w:tcPr>
            <w:cnfStyle w:val="001000000000"/>
            <w:tcW w:w="4341" w:type="dxa"/>
            <w:gridSpan w:val="2"/>
            <w:tcBorders>
              <w:left w:val="single" w:sz="4" w:space="0" w:color="auto"/>
              <w:bottom w:val="single" w:sz="4" w:space="0" w:color="auto"/>
            </w:tcBorders>
          </w:tcPr>
          <w:p w:rsidR="004109D3"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Rollen nehmen die Akteure in der Wertschöpfungskette ein? </w:t>
            </w:r>
            <w:r w:rsidR="004109D3" w:rsidRPr="00842383">
              <w:rPr>
                <w:rFonts w:asciiTheme="minorHAnsi" w:hAnsiTheme="minorHAnsi" w:cs="Arial"/>
                <w:i w:val="0"/>
                <w:iCs w:val="0"/>
                <w:color w:val="004FB3"/>
                <w:sz w:val="22"/>
              </w:rPr>
              <w:t xml:space="preserve">{Content </w:t>
            </w:r>
            <w:proofErr w:type="spellStart"/>
            <w:r w:rsidR="004109D3" w:rsidRPr="00842383">
              <w:rPr>
                <w:rFonts w:asciiTheme="minorHAnsi" w:hAnsiTheme="minorHAnsi" w:cs="Arial"/>
                <w:i w:val="0"/>
                <w:iCs w:val="0"/>
                <w:color w:val="004FB3"/>
                <w:sz w:val="22"/>
              </w:rPr>
              <w:t>owner</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content</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provider</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service</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owner</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service</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provider</w:t>
            </w:r>
            <w:proofErr w:type="spellEnd"/>
            <w:r w:rsidRPr="00842383">
              <w:rPr>
                <w:rFonts w:asciiTheme="minorHAnsi" w:hAnsiTheme="minorHAnsi" w:cs="Arial"/>
                <w:i w:val="0"/>
                <w:iCs w:val="0"/>
                <w:color w:val="004FB3"/>
                <w:sz w:val="22"/>
              </w:rPr>
              <w:t>, …</w:t>
            </w:r>
            <w:r w:rsidR="004109D3" w:rsidRPr="00842383">
              <w:rPr>
                <w:rFonts w:asciiTheme="minorHAnsi" w:hAnsiTheme="minorHAnsi" w:cs="Arial"/>
                <w:i w:val="0"/>
                <w:iCs w:val="0"/>
                <w:color w:val="004FB3"/>
                <w:sz w:val="22"/>
              </w:rPr>
              <w:t xml:space="preserve">}; </w:t>
            </w:r>
          </w:p>
        </w:tc>
        <w:tc>
          <w:tcPr>
            <w:tcW w:w="5313" w:type="dxa"/>
            <w:tcBorders>
              <w:bottom w:val="single" w:sz="4" w:space="0" w:color="auto"/>
              <w:right w:val="single" w:sz="4" w:space="0" w:color="auto"/>
            </w:tcBorders>
          </w:tcPr>
          <w:p w:rsidR="004109D3" w:rsidRPr="00842383" w:rsidRDefault="00193A95" w:rsidP="00A21C67">
            <w:pPr>
              <w:cnfStyle w:val="000000000000"/>
              <w:rPr>
                <w:rFonts w:eastAsiaTheme="majorEastAsia" w:cs="Arial"/>
                <w:iCs/>
              </w:rPr>
            </w:pPr>
            <w:r>
              <w:rPr>
                <w:rFonts w:cs="Arial"/>
              </w:rPr>
              <w:t>hier nicht unmittelbar relevant; vgl. hierzu Verkehrsmanagement Region Frankfurt RheinMain</w:t>
            </w:r>
          </w:p>
        </w:tc>
      </w:tr>
      <w:tr w:rsidR="00F2135A" w:rsidRPr="00842383" w:rsidTr="00BB404D">
        <w:trPr>
          <w:gridAfter w:val="1"/>
          <w:cnfStyle w:val="000000100000"/>
          <w:wAfter w:w="7" w:type="dxa"/>
          <w:trHeight w:val="220"/>
        </w:trPr>
        <w:tc>
          <w:tcPr>
            <w:cnfStyle w:val="001000000000"/>
            <w:tcW w:w="4341" w:type="dxa"/>
            <w:gridSpan w:val="2"/>
            <w:tcBorders>
              <w:left w:val="single" w:sz="4" w:space="0" w:color="auto"/>
              <w:bottom w:val="single" w:sz="4" w:space="0" w:color="auto"/>
            </w:tcBorders>
          </w:tcPr>
          <w:p w:rsidR="00F2135A"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Nähere Beschreibung der Rollen</w:t>
            </w:r>
          </w:p>
        </w:tc>
        <w:tc>
          <w:tcPr>
            <w:tcW w:w="5313" w:type="dxa"/>
            <w:tcBorders>
              <w:bottom w:val="single" w:sz="4" w:space="0" w:color="auto"/>
              <w:right w:val="single" w:sz="4" w:space="0" w:color="auto"/>
            </w:tcBorders>
          </w:tcPr>
          <w:p w:rsidR="00F2135A" w:rsidRPr="00842383" w:rsidRDefault="00F2135A" w:rsidP="00A21C67">
            <w:pPr>
              <w:cnfStyle w:val="000000100000"/>
              <w:rPr>
                <w:rFonts w:eastAsiaTheme="majorEastAsia" w:cs="Arial"/>
                <w:iCs/>
              </w:rPr>
            </w:pPr>
          </w:p>
        </w:tc>
      </w:tr>
      <w:tr w:rsidR="00BB404D" w:rsidRPr="00842383" w:rsidTr="00BB404D">
        <w:trPr>
          <w:gridAfter w:val="1"/>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F2135A" w:rsidRPr="00842383" w:rsidRDefault="00F2135A" w:rsidP="00F2135A">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Fähigkeiten</w:t>
            </w:r>
          </w:p>
        </w:tc>
        <w:tc>
          <w:tcPr>
            <w:tcW w:w="5313" w:type="dxa"/>
            <w:tcBorders>
              <w:top w:val="single" w:sz="4" w:space="0" w:color="auto"/>
              <w:right w:val="single" w:sz="4" w:space="0" w:color="auto"/>
            </w:tcBorders>
            <w:shd w:val="clear" w:color="auto" w:fill="D9D9D9" w:themeFill="background1" w:themeFillShade="D9"/>
          </w:tcPr>
          <w:p w:rsidR="00F2135A" w:rsidRPr="00842383" w:rsidRDefault="00F2135A" w:rsidP="00A21C67">
            <w:pPr>
              <w:cnfStyle w:val="000000000000"/>
              <w:rPr>
                <w:rFonts w:cs="Arial"/>
                <w:iCs/>
              </w:rPr>
            </w:pPr>
          </w:p>
        </w:tc>
      </w:tr>
      <w:tr w:rsidR="00F2135A" w:rsidRPr="00842383" w:rsidTr="00BB404D">
        <w:trPr>
          <w:gridAfter w:val="1"/>
          <w:cnfStyle w:val="000000100000"/>
          <w:wAfter w:w="7" w:type="dxa"/>
          <w:trHeight w:val="197"/>
        </w:trPr>
        <w:tc>
          <w:tcPr>
            <w:cnfStyle w:val="001000000000"/>
            <w:tcW w:w="4341" w:type="dxa"/>
            <w:gridSpan w:val="2"/>
            <w:tcBorders>
              <w:left w:val="single" w:sz="4" w:space="0" w:color="auto"/>
              <w:bottom w:val="single" w:sz="4" w:space="0" w:color="auto"/>
            </w:tcBorders>
          </w:tcPr>
          <w:p w:rsidR="00F2135A" w:rsidRPr="00842383" w:rsidRDefault="00F2135A" w:rsidP="004D2263">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speziellen Fähigke</w:t>
            </w:r>
            <w:r w:rsidR="00BB404D" w:rsidRPr="00842383">
              <w:rPr>
                <w:rFonts w:asciiTheme="minorHAnsi" w:hAnsiTheme="minorHAnsi" w:cs="Arial"/>
                <w:i w:val="0"/>
                <w:iCs w:val="0"/>
                <w:color w:val="004FB3"/>
                <w:sz w:val="22"/>
              </w:rPr>
              <w:t>i</w:t>
            </w:r>
            <w:r w:rsidRPr="00842383">
              <w:rPr>
                <w:rFonts w:asciiTheme="minorHAnsi" w:hAnsiTheme="minorHAnsi" w:cs="Arial"/>
                <w:i w:val="0"/>
                <w:iCs w:val="0"/>
                <w:color w:val="004FB3"/>
                <w:sz w:val="22"/>
              </w:rPr>
              <w:t>ten (</w:t>
            </w:r>
            <w:proofErr w:type="spellStart"/>
            <w:r w:rsidRPr="00842383">
              <w:rPr>
                <w:rFonts w:asciiTheme="minorHAnsi" w:hAnsiTheme="minorHAnsi" w:cs="Arial"/>
                <w:i w:val="0"/>
                <w:iCs w:val="0"/>
                <w:color w:val="004FB3"/>
                <w:sz w:val="22"/>
              </w:rPr>
              <w:t>Capabilities</w:t>
            </w:r>
            <w:proofErr w:type="spellEnd"/>
            <w:r w:rsidRPr="00842383">
              <w:rPr>
                <w:rFonts w:asciiTheme="minorHAnsi" w:hAnsiTheme="minorHAnsi" w:cs="Arial"/>
                <w:i w:val="0"/>
                <w:iCs w:val="0"/>
                <w:color w:val="004FB3"/>
                <w:sz w:val="22"/>
              </w:rPr>
              <w:t>) sind erforderlich</w:t>
            </w:r>
            <w:r w:rsidR="00BB404D" w:rsidRPr="00842383">
              <w:rPr>
                <w:rFonts w:asciiTheme="minorHAnsi" w:hAnsiTheme="minorHAnsi" w:cs="Arial"/>
                <w:i w:val="0"/>
                <w:iCs w:val="0"/>
                <w:color w:val="004FB3"/>
                <w:sz w:val="22"/>
              </w:rPr>
              <w:t>,</w:t>
            </w:r>
            <w:r w:rsidRPr="00842383">
              <w:rPr>
                <w:rFonts w:asciiTheme="minorHAnsi" w:hAnsiTheme="minorHAnsi" w:cs="Arial"/>
                <w:i w:val="0"/>
                <w:iCs w:val="0"/>
                <w:color w:val="004FB3"/>
                <w:sz w:val="22"/>
              </w:rPr>
              <w:t xml:space="preserve"> um die </w:t>
            </w:r>
            <w:r w:rsidR="004D2263" w:rsidRPr="00842383">
              <w:rPr>
                <w:rFonts w:asciiTheme="minorHAnsi" w:hAnsiTheme="minorHAnsi" w:cs="Arial"/>
                <w:i w:val="0"/>
                <w:iCs w:val="0"/>
                <w:color w:val="004FB3"/>
                <w:sz w:val="22"/>
              </w:rPr>
              <w:t>gesetzten Ziele zu erreichen?</w:t>
            </w:r>
            <w:r w:rsidRPr="00842383">
              <w:rPr>
                <w:rFonts w:asciiTheme="minorHAnsi" w:hAnsiTheme="minorHAnsi" w:cs="Arial"/>
                <w:i w:val="0"/>
                <w:iCs w:val="0"/>
                <w:color w:val="004FB3"/>
                <w:sz w:val="22"/>
              </w:rPr>
              <w:t xml:space="preserve"> </w:t>
            </w:r>
          </w:p>
        </w:tc>
        <w:tc>
          <w:tcPr>
            <w:tcW w:w="5313" w:type="dxa"/>
            <w:tcBorders>
              <w:bottom w:val="single" w:sz="4" w:space="0" w:color="auto"/>
              <w:right w:val="single" w:sz="4" w:space="0" w:color="auto"/>
            </w:tcBorders>
            <w:shd w:val="clear" w:color="auto" w:fill="FFFFFF" w:themeFill="background1"/>
          </w:tcPr>
          <w:p w:rsidR="00F2135A" w:rsidRPr="00842383" w:rsidRDefault="007F5EA2" w:rsidP="00577BA5">
            <w:pPr>
              <w:cnfStyle w:val="000000100000"/>
              <w:rPr>
                <w:rFonts w:cs="Arial"/>
                <w:iCs/>
              </w:rPr>
            </w:pPr>
            <w:r>
              <w:rPr>
                <w:rFonts w:cs="Arial"/>
              </w:rPr>
              <w:t>hier nicht unmittelbar relevant; vgl. hierzu Verkehrsmanagement Region Frankfurt RheinMain</w:t>
            </w:r>
          </w:p>
        </w:tc>
      </w:tr>
      <w:tr w:rsidR="00BB404D" w:rsidRPr="00842383" w:rsidTr="00BB404D">
        <w:trPr>
          <w:gridAfter w:val="1"/>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F2135A" w:rsidRPr="00842383" w:rsidRDefault="004D2263" w:rsidP="004D2263">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 xml:space="preserve">Geschäftsprozesse und </w:t>
            </w:r>
            <w:r w:rsidR="00F2135A" w:rsidRPr="00842383">
              <w:rPr>
                <w:rFonts w:asciiTheme="minorHAnsi" w:hAnsiTheme="minorHAnsi" w:cs="Arial"/>
                <w:b/>
                <w:i w:val="0"/>
                <w:iCs w:val="0"/>
                <w:color w:val="004FB3"/>
                <w:sz w:val="22"/>
              </w:rPr>
              <w:t>Workflows</w:t>
            </w:r>
          </w:p>
        </w:tc>
        <w:tc>
          <w:tcPr>
            <w:tcW w:w="5313" w:type="dxa"/>
            <w:tcBorders>
              <w:top w:val="single" w:sz="4" w:space="0" w:color="auto"/>
              <w:right w:val="single" w:sz="4" w:space="0" w:color="auto"/>
            </w:tcBorders>
            <w:shd w:val="clear" w:color="auto" w:fill="D9D9D9" w:themeFill="background1" w:themeFillShade="D9"/>
          </w:tcPr>
          <w:p w:rsidR="00F2135A" w:rsidRPr="00842383" w:rsidRDefault="00F2135A" w:rsidP="00A21C67">
            <w:pPr>
              <w:cnfStyle w:val="000000000000"/>
              <w:rPr>
                <w:rFonts w:cs="Arial"/>
                <w:iCs/>
              </w:rPr>
            </w:pPr>
          </w:p>
        </w:tc>
      </w:tr>
      <w:tr w:rsidR="00F2135A" w:rsidRPr="00842383" w:rsidTr="00BB404D">
        <w:trPr>
          <w:gridAfter w:val="1"/>
          <w:cnfStyle w:val="000000100000"/>
          <w:wAfter w:w="7" w:type="dxa"/>
          <w:trHeight w:val="197"/>
        </w:trPr>
        <w:tc>
          <w:tcPr>
            <w:cnfStyle w:val="001000000000"/>
            <w:tcW w:w="4341" w:type="dxa"/>
            <w:gridSpan w:val="2"/>
            <w:tcBorders>
              <w:left w:val="single" w:sz="4" w:space="0" w:color="auto"/>
              <w:bottom w:val="single" w:sz="4" w:space="0" w:color="auto"/>
            </w:tcBorders>
          </w:tcPr>
          <w:p w:rsidR="00F2135A"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w:t>
            </w:r>
            <w:r w:rsidR="004D2263" w:rsidRPr="00842383">
              <w:rPr>
                <w:rFonts w:asciiTheme="minorHAnsi" w:hAnsiTheme="minorHAnsi" w:cs="Arial"/>
                <w:i w:val="0"/>
                <w:iCs w:val="0"/>
                <w:color w:val="004FB3"/>
                <w:sz w:val="22"/>
              </w:rPr>
              <w:t xml:space="preserve">Geschäftsprozesse und </w:t>
            </w:r>
            <w:r w:rsidRPr="00842383">
              <w:rPr>
                <w:rFonts w:asciiTheme="minorHAnsi" w:hAnsiTheme="minorHAnsi" w:cs="Arial"/>
                <w:i w:val="0"/>
                <w:iCs w:val="0"/>
                <w:color w:val="004FB3"/>
                <w:sz w:val="22"/>
              </w:rPr>
              <w:t>Workflows charakterisieren die Zusammenarbeit?</w:t>
            </w:r>
          </w:p>
        </w:tc>
        <w:tc>
          <w:tcPr>
            <w:tcW w:w="5313" w:type="dxa"/>
            <w:tcBorders>
              <w:bottom w:val="single" w:sz="4" w:space="0" w:color="auto"/>
              <w:right w:val="single" w:sz="4" w:space="0" w:color="auto"/>
            </w:tcBorders>
            <w:shd w:val="clear" w:color="auto" w:fill="FFFFFF" w:themeFill="background1"/>
          </w:tcPr>
          <w:p w:rsidR="008E7E9A" w:rsidRPr="008E7E9A" w:rsidRDefault="00F224D2" w:rsidP="00093E7A">
            <w:pPr>
              <w:cnfStyle w:val="000000100000"/>
              <w:rPr>
                <w:rFonts w:cs="Arial"/>
                <w:iCs/>
              </w:rPr>
            </w:pPr>
            <w:r>
              <w:rPr>
                <w:rFonts w:cs="Arial"/>
                <w:iCs/>
              </w:rPr>
              <w:t xml:space="preserve">Die Strategien setzen sich aus einzelnen Maßnahmen oder Maßnahmenbündeln zusammen, die von den einzelnen Partnern eingebracht werden. </w:t>
            </w:r>
            <w:r w:rsidR="00093E7A">
              <w:rPr>
                <w:rFonts w:cs="Arial"/>
                <w:iCs/>
              </w:rPr>
              <w:t>D</w:t>
            </w:r>
            <w:r w:rsidR="00093E7A" w:rsidRPr="008632D2">
              <w:rPr>
                <w:rFonts w:cs="Arial"/>
                <w:iCs/>
              </w:rPr>
              <w:t>ie Ent</w:t>
            </w:r>
            <w:r w:rsidR="00093E7A">
              <w:rPr>
                <w:rFonts w:cs="Arial"/>
                <w:iCs/>
              </w:rPr>
              <w:t xml:space="preserve">wicklung, Bewertung, Verwaltung, Optimierung, </w:t>
            </w:r>
            <w:r w:rsidR="00093E7A" w:rsidRPr="008632D2">
              <w:rPr>
                <w:rFonts w:cs="Arial"/>
                <w:iCs/>
              </w:rPr>
              <w:t xml:space="preserve"> Auswahl und Aktivierung</w:t>
            </w:r>
            <w:r w:rsidR="00093E7A">
              <w:rPr>
                <w:rFonts w:cs="Arial"/>
                <w:iCs/>
              </w:rPr>
              <w:t xml:space="preserve"> bzw. Deaktivierung</w:t>
            </w:r>
            <w:r w:rsidR="00093E7A" w:rsidRPr="008632D2">
              <w:rPr>
                <w:rFonts w:cs="Arial"/>
                <w:iCs/>
              </w:rPr>
              <w:t xml:space="preserve"> von Strategien</w:t>
            </w:r>
            <w:r w:rsidR="00093E7A">
              <w:rPr>
                <w:rFonts w:cs="Arial"/>
                <w:iCs/>
              </w:rPr>
              <w:t xml:space="preserve"> sowie die Kommunikation zwischen den Partnern übernimmt der ISM, der aus den Komponenten Strategien Manager, ISM-Server, Szenarien-Analyse-System und Verkehrsmanagement Data Warehouse besteht.</w:t>
            </w:r>
          </w:p>
        </w:tc>
      </w:tr>
      <w:tr w:rsidR="00BB404D" w:rsidRPr="00842383" w:rsidTr="00BB404D">
        <w:trPr>
          <w:gridAfter w:val="1"/>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4109D3" w:rsidRPr="00842383" w:rsidRDefault="00F2135A"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Prozessmodelle</w:t>
            </w:r>
            <w:r w:rsidR="004109D3" w:rsidRPr="00842383">
              <w:rPr>
                <w:rFonts w:asciiTheme="minorHAnsi" w:hAnsiTheme="minorHAnsi" w:cs="Arial"/>
                <w:b/>
                <w:i w:val="0"/>
                <w:iCs w:val="0"/>
                <w:color w:val="004FB3"/>
                <w:sz w:val="22"/>
              </w:rPr>
              <w:t xml:space="preserve"> </w:t>
            </w:r>
          </w:p>
        </w:tc>
        <w:tc>
          <w:tcPr>
            <w:tcW w:w="5313" w:type="dxa"/>
            <w:tcBorders>
              <w:top w:val="single" w:sz="4" w:space="0" w:color="auto"/>
              <w:right w:val="single" w:sz="4" w:space="0" w:color="auto"/>
            </w:tcBorders>
            <w:shd w:val="clear" w:color="auto" w:fill="D9D9D9" w:themeFill="background1" w:themeFillShade="D9"/>
          </w:tcPr>
          <w:p w:rsidR="004109D3" w:rsidRPr="00842383" w:rsidRDefault="004109D3" w:rsidP="00A21C67">
            <w:pPr>
              <w:cnfStyle w:val="000000000000"/>
              <w:rPr>
                <w:rFonts w:cs="Arial"/>
                <w:iCs/>
              </w:rPr>
            </w:pPr>
          </w:p>
        </w:tc>
      </w:tr>
      <w:tr w:rsidR="004109D3" w:rsidRPr="00842383" w:rsidTr="00BB404D">
        <w:trPr>
          <w:gridAfter w:val="1"/>
          <w:cnfStyle w:val="000000100000"/>
          <w:wAfter w:w="7" w:type="dxa"/>
          <w:trHeight w:val="338"/>
        </w:trPr>
        <w:tc>
          <w:tcPr>
            <w:cnfStyle w:val="001000000000"/>
            <w:tcW w:w="4341" w:type="dxa"/>
            <w:gridSpan w:val="2"/>
            <w:tcBorders>
              <w:left w:val="single" w:sz="4" w:space="0" w:color="auto"/>
              <w:bottom w:val="single" w:sz="4" w:space="0" w:color="auto"/>
            </w:tcBorders>
          </w:tcPr>
          <w:p w:rsidR="004109D3"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formellen bzw. informellen </w:t>
            </w:r>
            <w:r w:rsidR="00BB404D" w:rsidRPr="00842383">
              <w:rPr>
                <w:rFonts w:asciiTheme="minorHAnsi" w:hAnsiTheme="minorHAnsi" w:cs="Arial"/>
                <w:i w:val="0"/>
                <w:iCs w:val="0"/>
                <w:color w:val="004FB3"/>
                <w:sz w:val="22"/>
              </w:rPr>
              <w:t xml:space="preserve">(referenzierbaren) </w:t>
            </w:r>
            <w:r w:rsidRPr="00842383">
              <w:rPr>
                <w:rFonts w:asciiTheme="minorHAnsi" w:hAnsiTheme="minorHAnsi" w:cs="Arial"/>
                <w:i w:val="0"/>
                <w:iCs w:val="0"/>
                <w:color w:val="004FB3"/>
                <w:sz w:val="22"/>
              </w:rPr>
              <w:t>Prozessmodelle werden angewendet?</w:t>
            </w:r>
          </w:p>
        </w:tc>
        <w:tc>
          <w:tcPr>
            <w:tcW w:w="5313" w:type="dxa"/>
            <w:tcBorders>
              <w:bottom w:val="single" w:sz="4" w:space="0" w:color="auto"/>
              <w:right w:val="single" w:sz="4" w:space="0" w:color="auto"/>
            </w:tcBorders>
            <w:shd w:val="clear" w:color="auto" w:fill="FFFFFF" w:themeFill="background1"/>
          </w:tcPr>
          <w:p w:rsidR="004109D3" w:rsidRPr="00842383" w:rsidRDefault="008E7E9A" w:rsidP="00A21C67">
            <w:pPr>
              <w:cnfStyle w:val="000000100000"/>
              <w:rPr>
                <w:rFonts w:cs="Arial"/>
              </w:rPr>
            </w:pPr>
            <w:r>
              <w:rPr>
                <w:rFonts w:cs="Arial"/>
              </w:rPr>
              <w:t>Prozessschritte im Strategiemanagement</w:t>
            </w:r>
          </w:p>
        </w:tc>
      </w:tr>
    </w:tbl>
    <w:p w:rsidR="004109D3" w:rsidRPr="00842383" w:rsidRDefault="004109D3" w:rsidP="004109D3"/>
    <w:p w:rsidR="00BB404D" w:rsidRPr="00842383" w:rsidRDefault="00BB404D">
      <w:r w:rsidRPr="00842383">
        <w:br w:type="page"/>
      </w:r>
    </w:p>
    <w:tbl>
      <w:tblPr>
        <w:tblStyle w:val="PlainTable5"/>
        <w:tblW w:w="9668" w:type="dxa"/>
        <w:tblInd w:w="-163" w:type="dxa"/>
        <w:tblLayout w:type="fixed"/>
        <w:tblLook w:val="04A0"/>
      </w:tblPr>
      <w:tblGrid>
        <w:gridCol w:w="21"/>
        <w:gridCol w:w="4320"/>
        <w:gridCol w:w="5320"/>
        <w:gridCol w:w="7"/>
      </w:tblGrid>
      <w:tr w:rsidR="00BB404D" w:rsidRPr="00842383" w:rsidTr="00BB404D">
        <w:trPr>
          <w:gridBefore w:val="1"/>
          <w:gridAfter w:val="1"/>
          <w:cnfStyle w:val="100000000000"/>
          <w:wBefore w:w="21" w:type="dxa"/>
          <w:wAfter w:w="7" w:type="dxa"/>
          <w:trHeight w:val="227"/>
        </w:trPr>
        <w:tc>
          <w:tcPr>
            <w:cnfStyle w:val="001000000100"/>
            <w:tcW w:w="9640" w:type="dxa"/>
            <w:gridSpan w:val="2"/>
            <w:tcBorders>
              <w:top w:val="nil"/>
              <w:left w:val="nil"/>
              <w:bottom w:val="single" w:sz="4" w:space="0" w:color="auto"/>
            </w:tcBorders>
          </w:tcPr>
          <w:p w:rsidR="00BB404D" w:rsidRPr="00842383" w:rsidRDefault="00BB404D" w:rsidP="00633F4E">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IVS-Informationsarchitektur</w:t>
            </w:r>
          </w:p>
          <w:p w:rsidR="00BB404D" w:rsidRPr="00842383" w:rsidRDefault="00BB404D" w:rsidP="006271DB">
            <w:pPr>
              <w:rPr>
                <w:rFonts w:asciiTheme="minorHAnsi" w:hAnsiTheme="minorHAnsi"/>
                <w:sz w:val="22"/>
              </w:rPr>
            </w:pPr>
          </w:p>
        </w:tc>
      </w:tr>
      <w:tr w:rsidR="00BB404D" w:rsidRPr="00842383" w:rsidTr="00A21C67">
        <w:trPr>
          <w:cnfStyle w:val="000000100000"/>
          <w:trHeight w:val="250"/>
        </w:trPr>
        <w:tc>
          <w:tcPr>
            <w:cnfStyle w:val="001000000000"/>
            <w:tcW w:w="9668" w:type="dxa"/>
            <w:gridSpan w:val="4"/>
            <w:tcBorders>
              <w:top w:val="single" w:sz="4" w:space="0" w:color="auto"/>
              <w:left w:val="single" w:sz="4" w:space="0" w:color="auto"/>
              <w:right w:val="single" w:sz="4" w:space="0" w:color="auto"/>
            </w:tcBorders>
            <w:shd w:val="clear" w:color="auto" w:fill="D9D9D9" w:themeFill="background1" w:themeFillShade="D9"/>
          </w:tcPr>
          <w:p w:rsidR="00BB404D" w:rsidRPr="00842383" w:rsidRDefault="00BB404D" w:rsidP="00BB404D">
            <w:pPr>
              <w:jc w:val="center"/>
              <w:rPr>
                <w:rFonts w:asciiTheme="minorHAnsi" w:hAnsiTheme="minorHAnsi" w:cs="Arial"/>
                <w:b/>
                <w:iCs w:val="0"/>
                <w:color w:val="004FB3"/>
                <w:sz w:val="22"/>
              </w:rPr>
            </w:pPr>
            <w:r w:rsidRPr="00842383">
              <w:rPr>
                <w:rFonts w:asciiTheme="minorHAnsi" w:hAnsiTheme="minorHAnsi" w:cs="Arial"/>
                <w:b/>
                <w:iCs w:val="0"/>
                <w:color w:val="004FB3"/>
                <w:sz w:val="22"/>
              </w:rPr>
              <w:t>Datenarchitektur</w:t>
            </w:r>
          </w:p>
        </w:tc>
      </w:tr>
      <w:tr w:rsidR="00BB404D" w:rsidRPr="00842383" w:rsidTr="00BB404D">
        <w:trPr>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B404D" w:rsidRPr="00842383" w:rsidRDefault="00BB404D" w:rsidP="00BB404D">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Informationen und Standards</w:t>
            </w:r>
          </w:p>
        </w:tc>
        <w:tc>
          <w:tcPr>
            <w:tcW w:w="5327" w:type="dxa"/>
            <w:gridSpan w:val="2"/>
            <w:tcBorders>
              <w:top w:val="single" w:sz="4" w:space="0" w:color="auto"/>
              <w:right w:val="single" w:sz="4" w:space="0" w:color="auto"/>
            </w:tcBorders>
            <w:shd w:val="clear" w:color="auto" w:fill="D9D9D9" w:themeFill="background1" w:themeFillShade="D9"/>
          </w:tcPr>
          <w:p w:rsidR="00BB404D" w:rsidRPr="00842383" w:rsidRDefault="00BB404D" w:rsidP="00A21C67">
            <w:pPr>
              <w:cnfStyle w:val="000000000000"/>
              <w:rPr>
                <w:rFonts w:cs="Arial"/>
                <w:b/>
                <w:i/>
                <w:iCs/>
                <w:color w:val="004FB3"/>
              </w:rPr>
            </w:pPr>
          </w:p>
        </w:tc>
      </w:tr>
      <w:tr w:rsidR="00BB404D" w:rsidRPr="00842383" w:rsidTr="006271DB">
        <w:trPr>
          <w:cnfStyle w:val="000000100000"/>
          <w:trHeight w:val="197"/>
        </w:trPr>
        <w:tc>
          <w:tcPr>
            <w:cnfStyle w:val="001000000000"/>
            <w:tcW w:w="4341" w:type="dxa"/>
            <w:gridSpan w:val="2"/>
            <w:tcBorders>
              <w:left w:val="single" w:sz="4" w:space="0" w:color="auto"/>
              <w:bottom w:val="single" w:sz="4" w:space="0" w:color="auto"/>
            </w:tcBorders>
          </w:tcPr>
          <w:p w:rsidR="00BB404D" w:rsidRPr="00842383" w:rsidRDefault="00BB404D" w:rsidP="00BB404D">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Informationsobjekte/-</w:t>
            </w:r>
            <w:proofErr w:type="spellStart"/>
            <w:r w:rsidRPr="00842383">
              <w:rPr>
                <w:rFonts w:asciiTheme="minorHAnsi" w:hAnsiTheme="minorHAnsi" w:cs="Arial"/>
                <w:i w:val="0"/>
                <w:iCs w:val="0"/>
                <w:color w:val="004FB3"/>
                <w:sz w:val="22"/>
              </w:rPr>
              <w:t>pakete</w:t>
            </w:r>
            <w:proofErr w:type="spellEnd"/>
            <w:r w:rsidRPr="00842383">
              <w:rPr>
                <w:rFonts w:asciiTheme="minorHAnsi" w:hAnsiTheme="minorHAnsi" w:cs="Arial"/>
                <w:i w:val="0"/>
                <w:iCs w:val="0"/>
                <w:color w:val="004FB3"/>
                <w:sz w:val="22"/>
              </w:rPr>
              <w:t xml:space="preserve"> sind spezifiziert? </w:t>
            </w:r>
          </w:p>
        </w:tc>
        <w:tc>
          <w:tcPr>
            <w:tcW w:w="5327" w:type="dxa"/>
            <w:gridSpan w:val="2"/>
            <w:tcBorders>
              <w:bottom w:val="single" w:sz="4" w:space="0" w:color="auto"/>
              <w:right w:val="single" w:sz="4" w:space="0" w:color="auto"/>
            </w:tcBorders>
            <w:shd w:val="clear" w:color="auto" w:fill="FFFFFF" w:themeFill="background1"/>
          </w:tcPr>
          <w:p w:rsidR="00BB404D" w:rsidRPr="00153B54" w:rsidRDefault="00153B54" w:rsidP="007F5EA2">
            <w:pPr>
              <w:cnfStyle w:val="000000100000"/>
              <w:rPr>
                <w:rFonts w:cs="Arial"/>
                <w:iCs/>
              </w:rPr>
            </w:pPr>
            <w:r w:rsidRPr="00153B54">
              <w:rPr>
                <w:rFonts w:cs="Arial"/>
                <w:iCs/>
              </w:rPr>
              <w:t xml:space="preserve">Die Strategien werden </w:t>
            </w:r>
            <w:r>
              <w:rPr>
                <w:rFonts w:cs="Arial"/>
                <w:iCs/>
              </w:rPr>
              <w:t>von dem Offline-ISM entwickelt, bewertet, verwaltet und optimiert. Dabei stellt das Szenarien-Analyse-System einen interaktiven Verkehrsingenieur-Arbeitsplatz dar</w:t>
            </w:r>
            <w:r w:rsidR="00065672">
              <w:rPr>
                <w:rFonts w:cs="Arial"/>
                <w:iCs/>
              </w:rPr>
              <w:t>, an dem neben der Definition und Bewertung neuer Strategien u. a. auch die Auswirkungen von Baustellen vorab untersucht werden. Das VM Data Warehouse ist für die Verwaltung der Daten zuständig. Die Aktivierung der Strategien erfolgt im Online-ISM, wobei der Strategien Manager u.a. anhand der in DA</w:t>
            </w:r>
            <w:r w:rsidR="001B0BD5">
              <w:rPr>
                <w:rFonts w:cs="Arial"/>
                <w:iCs/>
              </w:rPr>
              <w:t>TEX TRAVIN kodierten Stau- und S</w:t>
            </w:r>
            <w:r w:rsidR="00065672">
              <w:rPr>
                <w:rFonts w:cs="Arial"/>
                <w:iCs/>
              </w:rPr>
              <w:t>törungsmeldungen und der in DATEX TRAILS kodierten LOS der VRZ kontinuierlich die Bewertung der aktuellen Verkehrslage übernimmt sowie die Strategieanfragen der Partner prüft und beantwortet.</w:t>
            </w:r>
            <w:r w:rsidR="001B0BD5">
              <w:rPr>
                <w:rFonts w:cs="Arial"/>
                <w:iCs/>
              </w:rPr>
              <w:t xml:space="preserve"> Der ISM-Server bildet die Schnittstelle zwischen Strategie</w:t>
            </w:r>
            <w:r w:rsidR="005C73E2">
              <w:rPr>
                <w:rFonts w:cs="Arial"/>
                <w:iCs/>
              </w:rPr>
              <w:t>m</w:t>
            </w:r>
            <w:r w:rsidR="001B0BD5">
              <w:rPr>
                <w:rFonts w:cs="Arial"/>
                <w:iCs/>
              </w:rPr>
              <w:t>anager und den Systemen der Partner. Zudem bietet er eine Informationsschnittstelle für private Anbieter von Informationsdiensten.</w:t>
            </w:r>
          </w:p>
        </w:tc>
      </w:tr>
      <w:tr w:rsidR="006271DB" w:rsidRPr="00842383" w:rsidTr="00A21C67">
        <w:trPr>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6271DB" w:rsidRPr="00842383" w:rsidRDefault="006271DB"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Standards</w:t>
            </w:r>
          </w:p>
        </w:tc>
        <w:tc>
          <w:tcPr>
            <w:tcW w:w="5327" w:type="dxa"/>
            <w:gridSpan w:val="2"/>
            <w:tcBorders>
              <w:top w:val="single" w:sz="4" w:space="0" w:color="auto"/>
              <w:right w:val="single" w:sz="4" w:space="0" w:color="auto"/>
            </w:tcBorders>
            <w:shd w:val="clear" w:color="auto" w:fill="D9D9D9" w:themeFill="background1" w:themeFillShade="D9"/>
          </w:tcPr>
          <w:p w:rsidR="006271DB" w:rsidRPr="00842383" w:rsidRDefault="006271DB" w:rsidP="00A21C67">
            <w:pPr>
              <w:cnfStyle w:val="000000000000"/>
              <w:rPr>
                <w:rFonts w:cs="Arial"/>
                <w:b/>
                <w:i/>
                <w:iCs/>
                <w:color w:val="004FB3"/>
              </w:rPr>
            </w:pPr>
          </w:p>
        </w:tc>
      </w:tr>
      <w:tr w:rsidR="00BB404D" w:rsidRPr="00842383" w:rsidTr="00BB404D">
        <w:trPr>
          <w:cnfStyle w:val="000000100000"/>
          <w:trHeight w:val="220"/>
        </w:trPr>
        <w:tc>
          <w:tcPr>
            <w:cnfStyle w:val="001000000000"/>
            <w:tcW w:w="4341" w:type="dxa"/>
            <w:gridSpan w:val="2"/>
            <w:tcBorders>
              <w:left w:val="single" w:sz="4" w:space="0" w:color="auto"/>
              <w:bottom w:val="single" w:sz="4" w:space="0" w:color="auto"/>
            </w:tcBorders>
          </w:tcPr>
          <w:p w:rsidR="00BB404D" w:rsidRPr="00842383" w:rsidRDefault="00BB404D"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w:t>
            </w:r>
            <w:r w:rsidR="006271DB" w:rsidRPr="00842383">
              <w:rPr>
                <w:rFonts w:asciiTheme="minorHAnsi" w:hAnsiTheme="minorHAnsi" w:cs="Arial"/>
                <w:i w:val="0"/>
                <w:iCs w:val="0"/>
                <w:color w:val="004FB3"/>
                <w:sz w:val="22"/>
              </w:rPr>
              <w:t>proprietären</w:t>
            </w:r>
            <w:r w:rsidRPr="00842383">
              <w:rPr>
                <w:rFonts w:asciiTheme="minorHAnsi" w:hAnsiTheme="minorHAnsi" w:cs="Arial"/>
                <w:i w:val="0"/>
                <w:iCs w:val="0"/>
                <w:color w:val="004FB3"/>
                <w:sz w:val="22"/>
              </w:rPr>
              <w:t xml:space="preserve"> bzw. </w:t>
            </w:r>
            <w:r w:rsidR="006271DB" w:rsidRPr="00842383">
              <w:rPr>
                <w:rFonts w:asciiTheme="minorHAnsi" w:hAnsiTheme="minorHAnsi" w:cs="Arial"/>
                <w:i w:val="0"/>
                <w:iCs w:val="0"/>
                <w:color w:val="004FB3"/>
                <w:sz w:val="22"/>
              </w:rPr>
              <w:t xml:space="preserve">allgemeinen anerkannten Informationsstandards </w:t>
            </w:r>
            <w:r w:rsidRPr="00842383">
              <w:rPr>
                <w:rFonts w:asciiTheme="minorHAnsi" w:hAnsiTheme="minorHAnsi" w:cs="Arial"/>
                <w:i w:val="0"/>
                <w:iCs w:val="0"/>
                <w:color w:val="004FB3"/>
                <w:sz w:val="22"/>
              </w:rPr>
              <w:t>können referenziert werden?</w:t>
            </w:r>
          </w:p>
        </w:tc>
        <w:tc>
          <w:tcPr>
            <w:tcW w:w="5327" w:type="dxa"/>
            <w:gridSpan w:val="2"/>
            <w:tcBorders>
              <w:bottom w:val="single" w:sz="4" w:space="0" w:color="auto"/>
              <w:right w:val="single" w:sz="4" w:space="0" w:color="auto"/>
            </w:tcBorders>
            <w:shd w:val="clear" w:color="auto" w:fill="FFFFFF" w:themeFill="background1"/>
          </w:tcPr>
          <w:p w:rsidR="00BB404D" w:rsidRPr="00153B54" w:rsidRDefault="001B0BD5" w:rsidP="007F5EA2">
            <w:pPr>
              <w:cnfStyle w:val="000000100000"/>
              <w:rPr>
                <w:rFonts w:eastAsiaTheme="majorEastAsia" w:cs="Arial"/>
                <w:iCs/>
              </w:rPr>
            </w:pPr>
            <w:r>
              <w:rPr>
                <w:rFonts w:cs="Arial"/>
                <w:iCs/>
              </w:rPr>
              <w:t xml:space="preserve">In DATEX TRAVIN kodierte Stau- und Störungsmeldungen und </w:t>
            </w:r>
            <w:r w:rsidR="005C73E2">
              <w:rPr>
                <w:rFonts w:cs="Arial"/>
                <w:iCs/>
              </w:rPr>
              <w:t xml:space="preserve">die </w:t>
            </w:r>
            <w:r>
              <w:rPr>
                <w:rFonts w:cs="Arial"/>
                <w:iCs/>
              </w:rPr>
              <w:t>in DATEX TRAILS kodierten LOS der VZH werden zur Verkehrslagerfassung genutzt.</w:t>
            </w:r>
          </w:p>
        </w:tc>
      </w:tr>
      <w:tr w:rsidR="00BB404D" w:rsidRPr="00842383" w:rsidTr="00A21C67">
        <w:trPr>
          <w:trHeight w:val="250"/>
        </w:trPr>
        <w:tc>
          <w:tcPr>
            <w:cnfStyle w:val="001000000000"/>
            <w:tcW w:w="9668" w:type="dxa"/>
            <w:gridSpan w:val="4"/>
            <w:tcBorders>
              <w:top w:val="single" w:sz="4" w:space="0" w:color="auto"/>
              <w:left w:val="single" w:sz="4" w:space="0" w:color="auto"/>
              <w:right w:val="single" w:sz="4" w:space="0" w:color="auto"/>
            </w:tcBorders>
            <w:shd w:val="clear" w:color="auto" w:fill="D9D9D9" w:themeFill="background1" w:themeFillShade="D9"/>
          </w:tcPr>
          <w:p w:rsidR="00BB404D" w:rsidRPr="00842383" w:rsidRDefault="006271DB" w:rsidP="00A21C67">
            <w:pPr>
              <w:jc w:val="center"/>
              <w:rPr>
                <w:rFonts w:asciiTheme="minorHAnsi" w:hAnsiTheme="minorHAnsi" w:cs="Arial"/>
                <w:b/>
                <w:iCs w:val="0"/>
                <w:color w:val="004FB3"/>
                <w:sz w:val="22"/>
              </w:rPr>
            </w:pPr>
            <w:r w:rsidRPr="00842383">
              <w:rPr>
                <w:rFonts w:asciiTheme="minorHAnsi" w:hAnsiTheme="minorHAnsi" w:cs="Arial"/>
                <w:b/>
                <w:iCs w:val="0"/>
                <w:color w:val="004FB3"/>
                <w:sz w:val="22"/>
              </w:rPr>
              <w:t>Anwendungs</w:t>
            </w:r>
            <w:r w:rsidR="00BB404D" w:rsidRPr="00842383">
              <w:rPr>
                <w:rFonts w:asciiTheme="minorHAnsi" w:hAnsiTheme="minorHAnsi" w:cs="Arial"/>
                <w:b/>
                <w:iCs w:val="0"/>
                <w:color w:val="004FB3"/>
                <w:sz w:val="22"/>
              </w:rPr>
              <w:t>architektur</w:t>
            </w:r>
          </w:p>
        </w:tc>
      </w:tr>
      <w:tr w:rsidR="00BB404D" w:rsidRPr="00842383" w:rsidTr="00BB404D">
        <w:trPr>
          <w:cnfStyle w:val="000000100000"/>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B404D" w:rsidRPr="00842383" w:rsidRDefault="006271DB"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Integrations-Plattform</w:t>
            </w:r>
          </w:p>
        </w:tc>
        <w:tc>
          <w:tcPr>
            <w:tcW w:w="5327" w:type="dxa"/>
            <w:gridSpan w:val="2"/>
            <w:tcBorders>
              <w:top w:val="single" w:sz="4" w:space="0" w:color="auto"/>
              <w:right w:val="single" w:sz="4" w:space="0" w:color="auto"/>
            </w:tcBorders>
            <w:shd w:val="clear" w:color="auto" w:fill="D9D9D9" w:themeFill="background1" w:themeFillShade="D9"/>
          </w:tcPr>
          <w:p w:rsidR="00BB404D" w:rsidRPr="00842383" w:rsidRDefault="00BB404D" w:rsidP="00BB404D">
            <w:pPr>
              <w:jc w:val="both"/>
              <w:cnfStyle w:val="000000100000"/>
              <w:rPr>
                <w:rFonts w:eastAsiaTheme="majorEastAsia" w:cs="Arial"/>
                <w:b/>
                <w:iCs/>
                <w:color w:val="004FB3"/>
              </w:rPr>
            </w:pPr>
          </w:p>
        </w:tc>
      </w:tr>
      <w:tr w:rsidR="00BB404D" w:rsidRPr="00842383" w:rsidTr="00BB404D">
        <w:trPr>
          <w:trHeight w:val="220"/>
        </w:trPr>
        <w:tc>
          <w:tcPr>
            <w:cnfStyle w:val="001000000000"/>
            <w:tcW w:w="4341" w:type="dxa"/>
            <w:gridSpan w:val="2"/>
            <w:tcBorders>
              <w:left w:val="single" w:sz="4" w:space="0" w:color="auto"/>
              <w:bottom w:val="single" w:sz="4" w:space="0" w:color="auto"/>
            </w:tcBorders>
          </w:tcPr>
          <w:p w:rsidR="00BB404D" w:rsidRPr="00842383" w:rsidRDefault="006271DB"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Integrationsplattform kommt für den Datenverbund zum Einsatz</w:t>
            </w:r>
            <w:r w:rsidR="004D2263" w:rsidRPr="00842383">
              <w:rPr>
                <w:rFonts w:asciiTheme="minorHAnsi" w:hAnsiTheme="minorHAnsi" w:cs="Arial"/>
                <w:i w:val="0"/>
                <w:iCs w:val="0"/>
                <w:color w:val="004FB3"/>
                <w:sz w:val="22"/>
              </w:rPr>
              <w:t xml:space="preserve"> (z.B. SOA)</w:t>
            </w:r>
            <w:r w:rsidRPr="00842383">
              <w:rPr>
                <w:rFonts w:asciiTheme="minorHAnsi" w:hAnsiTheme="minorHAnsi" w:cs="Arial"/>
                <w:i w:val="0"/>
                <w:iCs w:val="0"/>
                <w:color w:val="004FB3"/>
                <w:sz w:val="22"/>
              </w:rPr>
              <w:t>?</w:t>
            </w:r>
          </w:p>
        </w:tc>
        <w:tc>
          <w:tcPr>
            <w:tcW w:w="5327" w:type="dxa"/>
            <w:gridSpan w:val="2"/>
            <w:tcBorders>
              <w:bottom w:val="single" w:sz="4" w:space="0" w:color="auto"/>
              <w:right w:val="single" w:sz="4" w:space="0" w:color="auto"/>
            </w:tcBorders>
          </w:tcPr>
          <w:p w:rsidR="00BB404D" w:rsidRPr="00153B54" w:rsidRDefault="001B0BD5" w:rsidP="007F5EA2">
            <w:pPr>
              <w:cnfStyle w:val="000000000000"/>
              <w:rPr>
                <w:rFonts w:eastAsiaTheme="majorEastAsia" w:cs="Arial"/>
                <w:iCs/>
              </w:rPr>
            </w:pPr>
            <w:r>
              <w:rPr>
                <w:rFonts w:cs="Arial"/>
                <w:iCs/>
              </w:rPr>
              <w:t>Der ISM-Server bildet die Schnittstelle zwischen Strategie</w:t>
            </w:r>
            <w:r w:rsidR="000D1780">
              <w:rPr>
                <w:rFonts w:cs="Arial"/>
                <w:iCs/>
              </w:rPr>
              <w:t>m</w:t>
            </w:r>
            <w:r>
              <w:rPr>
                <w:rFonts w:cs="Arial"/>
                <w:iCs/>
              </w:rPr>
              <w:t>anager und den Systemen der Partner. Zudem bietet er eine Informationsschnittstelle für private Anbieter von Informationsdiensten.</w:t>
            </w:r>
          </w:p>
        </w:tc>
      </w:tr>
      <w:tr w:rsidR="00BB404D" w:rsidRPr="00842383" w:rsidTr="00BB404D">
        <w:trPr>
          <w:cnfStyle w:val="000000100000"/>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B404D" w:rsidRPr="00842383" w:rsidRDefault="006271DB"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Protokolle</w:t>
            </w:r>
          </w:p>
        </w:tc>
        <w:tc>
          <w:tcPr>
            <w:tcW w:w="5327" w:type="dxa"/>
            <w:gridSpan w:val="2"/>
            <w:tcBorders>
              <w:top w:val="single" w:sz="4" w:space="0" w:color="auto"/>
              <w:right w:val="single" w:sz="4" w:space="0" w:color="auto"/>
            </w:tcBorders>
            <w:shd w:val="clear" w:color="auto" w:fill="D9D9D9" w:themeFill="background1" w:themeFillShade="D9"/>
          </w:tcPr>
          <w:p w:rsidR="00BB404D" w:rsidRPr="00842383" w:rsidRDefault="00BB404D" w:rsidP="00BB404D">
            <w:pPr>
              <w:jc w:val="both"/>
              <w:cnfStyle w:val="000000100000"/>
              <w:rPr>
                <w:rFonts w:eastAsiaTheme="majorEastAsia" w:cs="Arial"/>
                <w:b/>
                <w:iCs/>
                <w:color w:val="004FB3"/>
              </w:rPr>
            </w:pPr>
          </w:p>
        </w:tc>
      </w:tr>
      <w:tr w:rsidR="00BB404D" w:rsidRPr="00842383" w:rsidTr="004D2263">
        <w:trPr>
          <w:trHeight w:val="220"/>
        </w:trPr>
        <w:tc>
          <w:tcPr>
            <w:cnfStyle w:val="001000000000"/>
            <w:tcW w:w="4341" w:type="dxa"/>
            <w:gridSpan w:val="2"/>
            <w:tcBorders>
              <w:left w:val="single" w:sz="4" w:space="0" w:color="auto"/>
              <w:bottom w:val="single" w:sz="4" w:space="0" w:color="auto"/>
            </w:tcBorders>
          </w:tcPr>
          <w:p w:rsidR="00BB404D" w:rsidRPr="00842383" w:rsidRDefault="006271DB"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proprietären bzw. standardisierten Protokolle werden verwendet?</w:t>
            </w:r>
            <w:r w:rsidR="00BB404D" w:rsidRPr="00842383">
              <w:rPr>
                <w:rFonts w:asciiTheme="minorHAnsi" w:hAnsiTheme="minorHAnsi" w:cs="Arial"/>
                <w:i w:val="0"/>
                <w:iCs w:val="0"/>
                <w:color w:val="004FB3"/>
                <w:sz w:val="22"/>
              </w:rPr>
              <w:t xml:space="preserve"> </w:t>
            </w:r>
          </w:p>
        </w:tc>
        <w:tc>
          <w:tcPr>
            <w:tcW w:w="5327" w:type="dxa"/>
            <w:gridSpan w:val="2"/>
            <w:tcBorders>
              <w:bottom w:val="single" w:sz="4" w:space="0" w:color="auto"/>
              <w:right w:val="single" w:sz="4" w:space="0" w:color="auto"/>
            </w:tcBorders>
          </w:tcPr>
          <w:p w:rsidR="00BB404D" w:rsidRPr="00153B54" w:rsidRDefault="00627676" w:rsidP="00BB404D">
            <w:pPr>
              <w:jc w:val="both"/>
              <w:cnfStyle w:val="000000000000"/>
              <w:rPr>
                <w:rFonts w:eastAsiaTheme="majorEastAsia" w:cs="Arial"/>
                <w:iCs/>
              </w:rPr>
            </w:pPr>
            <w:r>
              <w:rPr>
                <w:rFonts w:eastAsiaTheme="majorEastAsia" w:cs="Arial"/>
                <w:iCs/>
              </w:rPr>
              <w:t>herstellerspezifisch</w:t>
            </w:r>
          </w:p>
        </w:tc>
      </w:tr>
      <w:tr w:rsidR="00BB404D" w:rsidRPr="00842383" w:rsidTr="00BB404D">
        <w:trPr>
          <w:cnfStyle w:val="000000100000"/>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B404D" w:rsidRPr="00842383" w:rsidRDefault="006271DB" w:rsidP="004D2263">
            <w:pPr>
              <w:jc w:val="both"/>
              <w:rPr>
                <w:rFonts w:asciiTheme="minorHAnsi" w:hAnsiTheme="minorHAnsi" w:cs="Arial"/>
                <w:b/>
                <w:i w:val="0"/>
                <w:iCs w:val="0"/>
                <w:color w:val="004FB3"/>
                <w:sz w:val="22"/>
              </w:rPr>
            </w:pPr>
            <w:r w:rsidRPr="00842383">
              <w:rPr>
                <w:rFonts w:asciiTheme="minorHAnsi" w:hAnsiTheme="minorHAnsi" w:cs="Arial"/>
                <w:b/>
                <w:i w:val="0"/>
                <w:iCs w:val="0"/>
                <w:color w:val="004FB3"/>
                <w:sz w:val="22"/>
              </w:rPr>
              <w:t>Programmierschnittstellen</w:t>
            </w:r>
          </w:p>
        </w:tc>
        <w:tc>
          <w:tcPr>
            <w:tcW w:w="5327" w:type="dxa"/>
            <w:gridSpan w:val="2"/>
            <w:tcBorders>
              <w:top w:val="single" w:sz="4" w:space="0" w:color="auto"/>
              <w:right w:val="single" w:sz="4" w:space="0" w:color="auto"/>
            </w:tcBorders>
            <w:shd w:val="clear" w:color="auto" w:fill="D9D9D9" w:themeFill="background1" w:themeFillShade="D9"/>
          </w:tcPr>
          <w:p w:rsidR="00BB404D" w:rsidRPr="00842383" w:rsidRDefault="00BB404D" w:rsidP="00BB404D">
            <w:pPr>
              <w:jc w:val="both"/>
              <w:cnfStyle w:val="000000100000"/>
              <w:rPr>
                <w:rFonts w:cs="Arial"/>
                <w:b/>
                <w:iCs/>
                <w:color w:val="004FB3"/>
              </w:rPr>
            </w:pPr>
          </w:p>
        </w:tc>
      </w:tr>
      <w:tr w:rsidR="00BB404D" w:rsidRPr="00842383" w:rsidTr="004D2263">
        <w:trPr>
          <w:trHeight w:val="197"/>
        </w:trPr>
        <w:tc>
          <w:tcPr>
            <w:cnfStyle w:val="001000000000"/>
            <w:tcW w:w="4341" w:type="dxa"/>
            <w:gridSpan w:val="2"/>
            <w:tcBorders>
              <w:left w:val="single" w:sz="4" w:space="0" w:color="auto"/>
              <w:bottom w:val="single" w:sz="4" w:space="0" w:color="auto"/>
            </w:tcBorders>
          </w:tcPr>
          <w:p w:rsidR="00BB404D" w:rsidRPr="00842383" w:rsidRDefault="006271DB"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proprietären bzw. allgemeinen anerkannten Programmierschnittstellen können referenziert werden?</w:t>
            </w:r>
          </w:p>
        </w:tc>
        <w:tc>
          <w:tcPr>
            <w:tcW w:w="5327" w:type="dxa"/>
            <w:gridSpan w:val="2"/>
            <w:tcBorders>
              <w:bottom w:val="single" w:sz="4" w:space="0" w:color="auto"/>
              <w:right w:val="single" w:sz="4" w:space="0" w:color="auto"/>
            </w:tcBorders>
          </w:tcPr>
          <w:p w:rsidR="00BB404D" w:rsidRPr="00153B54" w:rsidRDefault="00627676" w:rsidP="00BB404D">
            <w:pPr>
              <w:jc w:val="both"/>
              <w:cnfStyle w:val="000000000000"/>
              <w:rPr>
                <w:rFonts w:cs="Arial"/>
                <w:iCs/>
              </w:rPr>
            </w:pPr>
            <w:r>
              <w:rPr>
                <w:rFonts w:eastAsiaTheme="majorEastAsia" w:cs="Arial"/>
                <w:iCs/>
              </w:rPr>
              <w:t>herstellerspezifisch</w:t>
            </w:r>
          </w:p>
        </w:tc>
      </w:tr>
    </w:tbl>
    <w:p w:rsidR="00BB404D" w:rsidRPr="00842383" w:rsidRDefault="00BB404D" w:rsidP="00BB404D"/>
    <w:p w:rsidR="00B118E6" w:rsidRPr="00842383" w:rsidRDefault="00B118E6">
      <w:r w:rsidRPr="00842383">
        <w:br w:type="page"/>
      </w:r>
    </w:p>
    <w:tbl>
      <w:tblPr>
        <w:tblStyle w:val="PlainTable5"/>
        <w:tblW w:w="9668" w:type="dxa"/>
        <w:tblInd w:w="-163" w:type="dxa"/>
        <w:tblLayout w:type="fixed"/>
        <w:tblLook w:val="04A0"/>
      </w:tblPr>
      <w:tblGrid>
        <w:gridCol w:w="21"/>
        <w:gridCol w:w="4320"/>
        <w:gridCol w:w="5320"/>
        <w:gridCol w:w="7"/>
      </w:tblGrid>
      <w:tr w:rsidR="00B118E6" w:rsidRPr="00842383" w:rsidTr="00A21C67">
        <w:trPr>
          <w:gridBefore w:val="1"/>
          <w:gridAfter w:val="1"/>
          <w:cnfStyle w:val="100000000000"/>
          <w:wBefore w:w="21" w:type="dxa"/>
          <w:wAfter w:w="7" w:type="dxa"/>
          <w:trHeight w:val="227"/>
        </w:trPr>
        <w:tc>
          <w:tcPr>
            <w:cnfStyle w:val="001000000100"/>
            <w:tcW w:w="9640" w:type="dxa"/>
            <w:gridSpan w:val="2"/>
            <w:tcBorders>
              <w:top w:val="nil"/>
              <w:left w:val="nil"/>
              <w:bottom w:val="single" w:sz="4" w:space="0" w:color="auto"/>
            </w:tcBorders>
          </w:tcPr>
          <w:p w:rsidR="00B118E6" w:rsidRPr="00842383" w:rsidRDefault="00B118E6" w:rsidP="00384A22">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IVS-Technologiearchitektur</w:t>
            </w:r>
          </w:p>
          <w:p w:rsidR="00B118E6" w:rsidRPr="00842383" w:rsidRDefault="00B118E6" w:rsidP="00A21C67">
            <w:pPr>
              <w:rPr>
                <w:rFonts w:asciiTheme="minorHAnsi" w:hAnsiTheme="minorHAnsi"/>
                <w:sz w:val="22"/>
              </w:rPr>
            </w:pPr>
          </w:p>
        </w:tc>
      </w:tr>
      <w:tr w:rsidR="00B118E6" w:rsidRPr="00842383" w:rsidTr="00A21C67">
        <w:trPr>
          <w:cnfStyle w:val="000000100000"/>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118E6" w:rsidRPr="00842383" w:rsidRDefault="00B118E6"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IT-Infrastruktur</w:t>
            </w:r>
          </w:p>
        </w:tc>
        <w:tc>
          <w:tcPr>
            <w:tcW w:w="5327" w:type="dxa"/>
            <w:gridSpan w:val="2"/>
            <w:tcBorders>
              <w:top w:val="single" w:sz="4" w:space="0" w:color="auto"/>
              <w:right w:val="single" w:sz="4" w:space="0" w:color="auto"/>
            </w:tcBorders>
            <w:shd w:val="clear" w:color="auto" w:fill="D9D9D9" w:themeFill="background1" w:themeFillShade="D9"/>
          </w:tcPr>
          <w:p w:rsidR="00B118E6" w:rsidRPr="00842383" w:rsidRDefault="00B118E6" w:rsidP="00A21C67">
            <w:pPr>
              <w:cnfStyle w:val="000000100000"/>
              <w:rPr>
                <w:rFonts w:cs="Arial"/>
                <w:b/>
                <w:i/>
                <w:iCs/>
                <w:color w:val="004FB3"/>
              </w:rPr>
            </w:pPr>
          </w:p>
        </w:tc>
      </w:tr>
      <w:tr w:rsidR="00B118E6" w:rsidRPr="00842383" w:rsidTr="00A21C67">
        <w:trPr>
          <w:trHeight w:val="197"/>
        </w:trPr>
        <w:tc>
          <w:tcPr>
            <w:cnfStyle w:val="001000000000"/>
            <w:tcW w:w="4341" w:type="dxa"/>
            <w:gridSpan w:val="2"/>
            <w:tcBorders>
              <w:left w:val="single" w:sz="4" w:space="0" w:color="auto"/>
              <w:bottom w:val="single" w:sz="4" w:space="0" w:color="auto"/>
            </w:tcBorders>
          </w:tcPr>
          <w:p w:rsidR="00B118E6" w:rsidRPr="00842383" w:rsidRDefault="00B118E6" w:rsidP="00B118E6">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Systemarchitektur und welche IT werden eingesetzt? </w:t>
            </w:r>
          </w:p>
        </w:tc>
        <w:tc>
          <w:tcPr>
            <w:tcW w:w="5327" w:type="dxa"/>
            <w:gridSpan w:val="2"/>
            <w:tcBorders>
              <w:bottom w:val="single" w:sz="4" w:space="0" w:color="auto"/>
              <w:right w:val="single" w:sz="4" w:space="0" w:color="auto"/>
            </w:tcBorders>
            <w:shd w:val="clear" w:color="auto" w:fill="FFFFFF" w:themeFill="background1"/>
          </w:tcPr>
          <w:p w:rsidR="00B118E6" w:rsidRPr="00842383" w:rsidRDefault="007F40EA" w:rsidP="00A21C67">
            <w:pPr>
              <w:jc w:val="both"/>
              <w:cnfStyle w:val="000000000000"/>
              <w:rPr>
                <w:rFonts w:cs="Arial"/>
                <w:iCs/>
                <w:color w:val="004FB3"/>
              </w:rPr>
            </w:pPr>
            <w:r>
              <w:rPr>
                <w:rFonts w:cs="Arial"/>
                <w:iCs/>
              </w:rPr>
              <w:t xml:space="preserve">nicht </w:t>
            </w:r>
            <w:r w:rsidR="00215010">
              <w:rPr>
                <w:rFonts w:cs="Arial"/>
                <w:iCs/>
              </w:rPr>
              <w:t>relevant</w:t>
            </w:r>
          </w:p>
        </w:tc>
      </w:tr>
      <w:tr w:rsidR="00B118E6" w:rsidRPr="00842383" w:rsidTr="00A21C67">
        <w:trPr>
          <w:cnfStyle w:val="000000100000"/>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118E6" w:rsidRPr="00842383" w:rsidRDefault="00B118E6" w:rsidP="00B118E6">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Kommunikationsarchitektur</w:t>
            </w:r>
          </w:p>
        </w:tc>
        <w:tc>
          <w:tcPr>
            <w:tcW w:w="5327" w:type="dxa"/>
            <w:gridSpan w:val="2"/>
            <w:tcBorders>
              <w:top w:val="single" w:sz="4" w:space="0" w:color="auto"/>
              <w:right w:val="single" w:sz="4" w:space="0" w:color="auto"/>
            </w:tcBorders>
            <w:shd w:val="clear" w:color="auto" w:fill="D9D9D9" w:themeFill="background1" w:themeFillShade="D9"/>
          </w:tcPr>
          <w:p w:rsidR="00B118E6" w:rsidRPr="00842383" w:rsidRDefault="00B118E6" w:rsidP="00A21C67">
            <w:pPr>
              <w:cnfStyle w:val="000000100000"/>
              <w:rPr>
                <w:rFonts w:cs="Arial"/>
                <w:b/>
                <w:i/>
                <w:iCs/>
                <w:color w:val="004FB3"/>
              </w:rPr>
            </w:pPr>
          </w:p>
        </w:tc>
      </w:tr>
      <w:tr w:rsidR="00B118E6" w:rsidRPr="00842383" w:rsidTr="00A21C67">
        <w:trPr>
          <w:trHeight w:val="220"/>
        </w:trPr>
        <w:tc>
          <w:tcPr>
            <w:cnfStyle w:val="001000000000"/>
            <w:tcW w:w="4341" w:type="dxa"/>
            <w:gridSpan w:val="2"/>
            <w:tcBorders>
              <w:left w:val="single" w:sz="4" w:space="0" w:color="auto"/>
              <w:bottom w:val="single" w:sz="4" w:space="0" w:color="auto"/>
            </w:tcBorders>
          </w:tcPr>
          <w:p w:rsidR="00B118E6" w:rsidRPr="00842383" w:rsidRDefault="00310C75" w:rsidP="00310C75">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Auf welcher Kommunikationsarchitektur basiert die Kommunikation?</w:t>
            </w:r>
          </w:p>
        </w:tc>
        <w:tc>
          <w:tcPr>
            <w:tcW w:w="5327" w:type="dxa"/>
            <w:gridSpan w:val="2"/>
            <w:tcBorders>
              <w:bottom w:val="single" w:sz="4" w:space="0" w:color="auto"/>
              <w:right w:val="single" w:sz="4" w:space="0" w:color="auto"/>
            </w:tcBorders>
            <w:shd w:val="clear" w:color="auto" w:fill="FFFFFF" w:themeFill="background1"/>
          </w:tcPr>
          <w:p w:rsidR="00B118E6" w:rsidRPr="00842383" w:rsidRDefault="007F5EA2" w:rsidP="00A21C67">
            <w:pPr>
              <w:jc w:val="both"/>
              <w:cnfStyle w:val="000000000000"/>
              <w:rPr>
                <w:rFonts w:eastAsiaTheme="majorEastAsia" w:cs="Arial"/>
                <w:b/>
                <w:iCs/>
                <w:color w:val="004FB3"/>
              </w:rPr>
            </w:pPr>
            <w:r>
              <w:rPr>
                <w:rFonts w:cs="Arial"/>
                <w:iCs/>
              </w:rPr>
              <w:t>Internet</w:t>
            </w:r>
          </w:p>
        </w:tc>
      </w:tr>
    </w:tbl>
    <w:p w:rsidR="00B118E6" w:rsidRPr="00842383" w:rsidRDefault="00B118E6" w:rsidP="00B118E6"/>
    <w:p w:rsidR="004109D3" w:rsidRPr="00842383" w:rsidRDefault="004109D3"/>
    <w:sectPr w:rsidR="004109D3" w:rsidRPr="00842383" w:rsidSect="0014778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A95" w:rsidRDefault="00193A95" w:rsidP="00D21A44">
      <w:pPr>
        <w:spacing w:after="0" w:line="240" w:lineRule="auto"/>
      </w:pPr>
      <w:r>
        <w:separator/>
      </w:r>
    </w:p>
  </w:endnote>
  <w:endnote w:type="continuationSeparator" w:id="0">
    <w:p w:rsidR="00193A95" w:rsidRDefault="00193A95" w:rsidP="00D21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he Sans">
    <w:altName w:val="The Sans"/>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95" w:rsidRDefault="00193A95">
    <w:pPr>
      <w:pStyle w:val="Fuzeile"/>
    </w:pPr>
    <w:r w:rsidRPr="002A043B">
      <w:rPr>
        <w:noProof/>
        <w:color w:val="5B9BD5" w:themeColor="accent1"/>
        <w:lang w:eastAsia="de-DE"/>
      </w:rPr>
      <w:pict>
        <v:rect id="Rechteck 452" o:spid="_x0000_s2049"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w:r>
    <w:r>
      <w:rPr>
        <w:color w:val="5B9BD5" w:themeColor="accent1"/>
      </w:rPr>
      <w:t xml:space="preserve"> </w:t>
    </w:r>
    <w:r>
      <w:rPr>
        <w:rFonts w:asciiTheme="majorHAnsi" w:eastAsiaTheme="majorEastAsia" w:hAnsiTheme="majorHAnsi" w:cstheme="majorBidi"/>
        <w:color w:val="5B9BD5" w:themeColor="accent1"/>
        <w:sz w:val="20"/>
        <w:szCs w:val="20"/>
      </w:rPr>
      <w:t xml:space="preserve">S. </w:t>
    </w:r>
    <w:r w:rsidRPr="002A043B">
      <w:rPr>
        <w:rFonts w:eastAsiaTheme="minorEastAsia"/>
        <w:color w:val="5B9BD5" w:themeColor="accent1"/>
        <w:sz w:val="20"/>
        <w:szCs w:val="20"/>
      </w:rPr>
      <w:fldChar w:fldCharType="begin"/>
    </w:r>
    <w:r>
      <w:rPr>
        <w:color w:val="5B9BD5" w:themeColor="accent1"/>
        <w:sz w:val="20"/>
        <w:szCs w:val="20"/>
      </w:rPr>
      <w:instrText>PAGE    \* MERGEFORMAT</w:instrText>
    </w:r>
    <w:r w:rsidRPr="002A043B">
      <w:rPr>
        <w:rFonts w:eastAsiaTheme="minorEastAsia"/>
        <w:color w:val="5B9BD5" w:themeColor="accent1"/>
        <w:sz w:val="20"/>
        <w:szCs w:val="20"/>
      </w:rPr>
      <w:fldChar w:fldCharType="separate"/>
    </w:r>
    <w:r w:rsidR="007F5EA2" w:rsidRPr="007F5EA2">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A95" w:rsidRDefault="00193A95" w:rsidP="00D21A44">
      <w:pPr>
        <w:spacing w:after="0" w:line="240" w:lineRule="auto"/>
      </w:pPr>
      <w:r>
        <w:separator/>
      </w:r>
    </w:p>
  </w:footnote>
  <w:footnote w:type="continuationSeparator" w:id="0">
    <w:p w:rsidR="00193A95" w:rsidRDefault="00193A95" w:rsidP="00D21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95" w:rsidRPr="00825BD7" w:rsidRDefault="00193A95" w:rsidP="00D21A44">
    <w:pPr>
      <w:pStyle w:val="Kopfzeile"/>
      <w:tabs>
        <w:tab w:val="left" w:pos="6804"/>
      </w:tabs>
      <w:rPr>
        <w:color w:val="004FB3"/>
      </w:rPr>
    </w:pPr>
    <w:r w:rsidRPr="00825BD7">
      <w:rPr>
        <w:color w:val="004FB3"/>
        <w:sz w:val="20"/>
        <w:szCs w:val="20"/>
      </w:rPr>
      <w:t>IVS-Rahmenarchitektur für Deutschland</w:t>
    </w:r>
    <w:r w:rsidRPr="00825BD7">
      <w:rPr>
        <w:noProof/>
        <w:color w:val="004FB3"/>
        <w:lang w:eastAsia="de-DE"/>
      </w:rPr>
      <w:drawing>
        <wp:anchor distT="0" distB="0" distL="114300" distR="114300" simplePos="0" relativeHeight="251659264" behindDoc="0" locked="0" layoutInCell="1" allowOverlap="1">
          <wp:simplePos x="2952115" y="446405"/>
          <wp:positionH relativeFrom="column">
            <wp:align>right</wp:align>
          </wp:positionH>
          <wp:positionV relativeFrom="paragraph">
            <wp:posOffset>0</wp:posOffset>
          </wp:positionV>
          <wp:extent cx="1069200" cy="478800"/>
          <wp:effectExtent l="0" t="0" r="0" b="0"/>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200" cy="478800"/>
                  </a:xfrm>
                  <a:prstGeom prst="rect">
                    <a:avLst/>
                  </a:prstGeom>
                  <a:noFill/>
                </pic:spPr>
              </pic:pic>
            </a:graphicData>
          </a:graphic>
        </wp:anchor>
      </w:drawing>
    </w:r>
  </w:p>
  <w:p w:rsidR="00193A95" w:rsidRDefault="00193A9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9D86F18"/>
    <w:lvl w:ilvl="0">
      <w:start w:val="1"/>
      <w:numFmt w:val="decimal"/>
      <w:lvlText w:val="%1."/>
      <w:legacy w:legacy="1" w:legacySpace="144" w:legacyIndent="0"/>
      <w:lvlJc w:val="left"/>
      <w:rPr>
        <w:lang w:val="de-DE"/>
      </w:rPr>
    </w:lvl>
    <w:lvl w:ilvl="1">
      <w:start w:val="1"/>
      <w:numFmt w:val="decimal"/>
      <w:lvlText w:val="%1.%2"/>
      <w:legacy w:legacy="1" w:legacySpace="144" w:legacyIndent="0"/>
      <w:lvlJc w:val="left"/>
    </w:lvl>
    <w:lvl w:ilvl="2">
      <w:start w:val="1"/>
      <w:numFmt w:val="decimal"/>
      <w:lvlText w:val="%1.%2.%3"/>
      <w:legacy w:legacy="1" w:legacySpace="144" w:legacyIndent="0"/>
      <w:lvlJc w:val="left"/>
      <w:rPr>
        <w:color w:val="auto"/>
      </w:rPr>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82F19C2"/>
    <w:multiLevelType w:val="hybridMultilevel"/>
    <w:tmpl w:val="484E2A52"/>
    <w:lvl w:ilvl="0" w:tplc="F78E8B68">
      <w:start w:val="1"/>
      <w:numFmt w:val="decimal"/>
      <w:lvlText w:val="%1."/>
      <w:lvlJc w:val="left"/>
      <w:pPr>
        <w:ind w:left="720" w:hanging="360"/>
      </w:pPr>
      <w:rPr>
        <w:rFonts w:ascii="Calibri" w:hAnsi="Calibri" w:hint="default"/>
        <w:b/>
        <w:i/>
        <w:sz w:val="28"/>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CF2229"/>
    <w:multiLevelType w:val="hybridMultilevel"/>
    <w:tmpl w:val="26E2312E"/>
    <w:lvl w:ilvl="0" w:tplc="0BB46B94">
      <w:start w:val="1"/>
      <w:numFmt w:val="bullet"/>
      <w:lvlText w:val=""/>
      <w:lvlJc w:val="left"/>
      <w:pPr>
        <w:ind w:left="1097" w:hanging="360"/>
      </w:pPr>
      <w:rPr>
        <w:rFonts w:ascii="Wingdings" w:hAnsi="Wingdings" w:hint="default"/>
        <w:b w:val="0"/>
        <w:bCs w:val="0"/>
        <w:i w:val="0"/>
        <w:iCs w:val="0"/>
        <w:color w:val="C00000"/>
        <w:sz w:val="16"/>
        <w:szCs w:val="18"/>
      </w:rPr>
    </w:lvl>
    <w:lvl w:ilvl="1" w:tplc="0A5CB3BE">
      <w:start w:val="1"/>
      <w:numFmt w:val="bullet"/>
      <w:lvlText w:val="o"/>
      <w:lvlJc w:val="left"/>
      <w:pPr>
        <w:ind w:left="2520" w:hanging="360"/>
      </w:pPr>
      <w:rPr>
        <w:rFonts w:ascii="Courier New" w:hAnsi="Courier New" w:cs="Courier New" w:hint="default"/>
      </w:rPr>
    </w:lvl>
    <w:lvl w:ilvl="2" w:tplc="16145E66">
      <w:start w:val="1"/>
      <w:numFmt w:val="bullet"/>
      <w:lvlText w:val=""/>
      <w:lvlJc w:val="left"/>
      <w:pPr>
        <w:ind w:left="3240" w:hanging="360"/>
      </w:pPr>
      <w:rPr>
        <w:rFonts w:ascii="Wingdings" w:hAnsi="Wingdings" w:hint="default"/>
      </w:rPr>
    </w:lvl>
    <w:lvl w:ilvl="3" w:tplc="570857A4">
      <w:start w:val="1"/>
      <w:numFmt w:val="bullet"/>
      <w:pStyle w:val="AufzhlungAC4"/>
      <w:lvlText w:val=""/>
      <w:lvlJc w:val="left"/>
      <w:pPr>
        <w:ind w:left="3960" w:hanging="360"/>
      </w:pPr>
      <w:rPr>
        <w:rFonts w:ascii="Wingdings" w:hAnsi="Wingdings" w:hint="default"/>
        <w:color w:val="C00000"/>
      </w:rPr>
    </w:lvl>
    <w:lvl w:ilvl="4" w:tplc="3278A63C">
      <w:start w:val="1"/>
      <w:numFmt w:val="bullet"/>
      <w:lvlText w:val=""/>
      <w:lvlJc w:val="left"/>
      <w:pPr>
        <w:ind w:left="4680" w:hanging="360"/>
      </w:pPr>
      <w:rPr>
        <w:rFonts w:ascii="Wingdings" w:hAnsi="Wingdings" w:hint="default"/>
        <w:color w:val="C00000"/>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nsid w:val="08DD2CC1"/>
    <w:multiLevelType w:val="hybridMultilevel"/>
    <w:tmpl w:val="74E865B6"/>
    <w:lvl w:ilvl="0" w:tplc="04070001">
      <w:start w:val="1"/>
      <w:numFmt w:val="bullet"/>
      <w:pStyle w:val="AufzhlungAC3"/>
      <w:lvlText w:val=""/>
      <w:lvlJc w:val="left"/>
      <w:pPr>
        <w:ind w:left="1097" w:hanging="360"/>
      </w:pPr>
      <w:rPr>
        <w:rFonts w:ascii="Wingdings" w:hAnsi="Wingdings" w:hint="default"/>
        <w:b w:val="0"/>
        <w:bCs w:val="0"/>
        <w:i w:val="0"/>
        <w:iCs w:val="0"/>
        <w:color w:val="C00000"/>
        <w:sz w:val="16"/>
        <w:szCs w:val="18"/>
      </w:rPr>
    </w:lvl>
    <w:lvl w:ilvl="1" w:tplc="0A5CB3BE" w:tentative="1">
      <w:start w:val="1"/>
      <w:numFmt w:val="bullet"/>
      <w:lvlText w:val="o"/>
      <w:lvlJc w:val="left"/>
      <w:pPr>
        <w:ind w:left="2520" w:hanging="360"/>
      </w:pPr>
      <w:rPr>
        <w:rFonts w:ascii="Courier New" w:hAnsi="Courier New" w:cs="Courier New" w:hint="default"/>
      </w:rPr>
    </w:lvl>
    <w:lvl w:ilvl="2" w:tplc="16145E66"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nsid w:val="10680A17"/>
    <w:multiLevelType w:val="hybridMultilevel"/>
    <w:tmpl w:val="C7AA6FFA"/>
    <w:lvl w:ilvl="0" w:tplc="F78E8B68">
      <w:start w:val="1"/>
      <w:numFmt w:val="decimal"/>
      <w:lvlText w:val="%1."/>
      <w:lvlJc w:val="left"/>
      <w:pPr>
        <w:ind w:left="720" w:hanging="360"/>
      </w:pPr>
      <w:rPr>
        <w:rFonts w:ascii="Calibri" w:hAnsi="Calibri" w:hint="default"/>
        <w:b/>
        <w:i/>
        <w:sz w:val="28"/>
        <w:u w:color="00008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1A421E"/>
    <w:multiLevelType w:val="hybridMultilevel"/>
    <w:tmpl w:val="7862E8F2"/>
    <w:lvl w:ilvl="0" w:tplc="10166EEE">
      <w:start w:val="1"/>
      <w:numFmt w:val="bullet"/>
      <w:lvlText w:val=""/>
      <w:lvlJc w:val="left"/>
      <w:pPr>
        <w:ind w:left="755" w:hanging="360"/>
      </w:pPr>
      <w:rPr>
        <w:rFonts w:ascii="Symbol" w:hAnsi="Symbol" w:hint="default"/>
      </w:rPr>
    </w:lvl>
    <w:lvl w:ilvl="1" w:tplc="04070003" w:tentative="1">
      <w:start w:val="1"/>
      <w:numFmt w:val="bullet"/>
      <w:lvlText w:val="o"/>
      <w:lvlJc w:val="left"/>
      <w:pPr>
        <w:ind w:left="1475" w:hanging="360"/>
      </w:pPr>
      <w:rPr>
        <w:rFonts w:ascii="Courier New" w:hAnsi="Courier New" w:cs="Courier New" w:hint="default"/>
      </w:rPr>
    </w:lvl>
    <w:lvl w:ilvl="2" w:tplc="04070005" w:tentative="1">
      <w:start w:val="1"/>
      <w:numFmt w:val="bullet"/>
      <w:lvlText w:val=""/>
      <w:lvlJc w:val="left"/>
      <w:pPr>
        <w:ind w:left="2195" w:hanging="360"/>
      </w:pPr>
      <w:rPr>
        <w:rFonts w:ascii="Wingdings" w:hAnsi="Wingdings" w:hint="default"/>
      </w:rPr>
    </w:lvl>
    <w:lvl w:ilvl="3" w:tplc="04070001" w:tentative="1">
      <w:start w:val="1"/>
      <w:numFmt w:val="bullet"/>
      <w:lvlText w:val=""/>
      <w:lvlJc w:val="left"/>
      <w:pPr>
        <w:ind w:left="2915" w:hanging="360"/>
      </w:pPr>
      <w:rPr>
        <w:rFonts w:ascii="Symbol" w:hAnsi="Symbol" w:hint="default"/>
      </w:rPr>
    </w:lvl>
    <w:lvl w:ilvl="4" w:tplc="04070003" w:tentative="1">
      <w:start w:val="1"/>
      <w:numFmt w:val="bullet"/>
      <w:lvlText w:val="o"/>
      <w:lvlJc w:val="left"/>
      <w:pPr>
        <w:ind w:left="3635" w:hanging="360"/>
      </w:pPr>
      <w:rPr>
        <w:rFonts w:ascii="Courier New" w:hAnsi="Courier New" w:cs="Courier New" w:hint="default"/>
      </w:rPr>
    </w:lvl>
    <w:lvl w:ilvl="5" w:tplc="04070005" w:tentative="1">
      <w:start w:val="1"/>
      <w:numFmt w:val="bullet"/>
      <w:lvlText w:val=""/>
      <w:lvlJc w:val="left"/>
      <w:pPr>
        <w:ind w:left="4355" w:hanging="360"/>
      </w:pPr>
      <w:rPr>
        <w:rFonts w:ascii="Wingdings" w:hAnsi="Wingdings" w:hint="default"/>
      </w:rPr>
    </w:lvl>
    <w:lvl w:ilvl="6" w:tplc="04070001" w:tentative="1">
      <w:start w:val="1"/>
      <w:numFmt w:val="bullet"/>
      <w:lvlText w:val=""/>
      <w:lvlJc w:val="left"/>
      <w:pPr>
        <w:ind w:left="5075" w:hanging="360"/>
      </w:pPr>
      <w:rPr>
        <w:rFonts w:ascii="Symbol" w:hAnsi="Symbol" w:hint="default"/>
      </w:rPr>
    </w:lvl>
    <w:lvl w:ilvl="7" w:tplc="04070003" w:tentative="1">
      <w:start w:val="1"/>
      <w:numFmt w:val="bullet"/>
      <w:lvlText w:val="o"/>
      <w:lvlJc w:val="left"/>
      <w:pPr>
        <w:ind w:left="5795" w:hanging="360"/>
      </w:pPr>
      <w:rPr>
        <w:rFonts w:ascii="Courier New" w:hAnsi="Courier New" w:cs="Courier New" w:hint="default"/>
      </w:rPr>
    </w:lvl>
    <w:lvl w:ilvl="8" w:tplc="04070005" w:tentative="1">
      <w:start w:val="1"/>
      <w:numFmt w:val="bullet"/>
      <w:lvlText w:val=""/>
      <w:lvlJc w:val="left"/>
      <w:pPr>
        <w:ind w:left="6515" w:hanging="360"/>
      </w:pPr>
      <w:rPr>
        <w:rFonts w:ascii="Wingdings" w:hAnsi="Wingdings" w:hint="default"/>
      </w:rPr>
    </w:lvl>
  </w:abstractNum>
  <w:abstractNum w:abstractNumId="6">
    <w:nsid w:val="140E109B"/>
    <w:multiLevelType w:val="hybridMultilevel"/>
    <w:tmpl w:val="6DC4932A"/>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5F802D9"/>
    <w:multiLevelType w:val="hybridMultilevel"/>
    <w:tmpl w:val="EBCECE2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EF3CDC"/>
    <w:multiLevelType w:val="hybridMultilevel"/>
    <w:tmpl w:val="FBDCC050"/>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0DA50D9"/>
    <w:multiLevelType w:val="hybridMultilevel"/>
    <w:tmpl w:val="04383F0C"/>
    <w:lvl w:ilvl="0" w:tplc="F78E8B68">
      <w:start w:val="1"/>
      <w:numFmt w:val="decimal"/>
      <w:lvlText w:val="%1."/>
      <w:lvlJc w:val="left"/>
      <w:pPr>
        <w:ind w:left="720" w:hanging="360"/>
      </w:pPr>
      <w:rPr>
        <w:rFonts w:ascii="Calibri" w:hAnsi="Calibri" w:hint="default"/>
        <w:b/>
        <w:i/>
        <w:sz w:val="28"/>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E84575"/>
    <w:multiLevelType w:val="hybridMultilevel"/>
    <w:tmpl w:val="623AC71E"/>
    <w:lvl w:ilvl="0" w:tplc="EFD42716">
      <w:start w:val="1"/>
      <w:numFmt w:val="bullet"/>
      <w:pStyle w:val="AufzhlungAC2"/>
      <w:lvlText w:val=""/>
      <w:lvlJc w:val="left"/>
      <w:pPr>
        <w:ind w:left="720" w:hanging="360"/>
      </w:pPr>
      <w:rPr>
        <w:rFonts w:ascii="Wingdings" w:hAnsi="Wingdings" w:hint="default"/>
        <w:b w:val="0"/>
        <w:bCs w:val="0"/>
        <w:i w:val="0"/>
        <w:iCs w:val="0"/>
        <w:color w:val="C00000"/>
        <w:sz w:val="20"/>
        <w:szCs w:val="18"/>
      </w:rPr>
    </w:lvl>
    <w:lvl w:ilvl="1" w:tplc="4BA8CD8C">
      <w:start w:val="1"/>
      <w:numFmt w:val="bullet"/>
      <w:lvlText w:val="o"/>
      <w:lvlJc w:val="left"/>
      <w:pPr>
        <w:ind w:left="1440" w:hanging="360"/>
      </w:pPr>
      <w:rPr>
        <w:rFonts w:ascii="Courier New" w:hAnsi="Courier New" w:cs="Courier New" w:hint="default"/>
      </w:rPr>
    </w:lvl>
    <w:lvl w:ilvl="2" w:tplc="0A1C1B12">
      <w:start w:val="1"/>
      <w:numFmt w:val="bullet"/>
      <w:lvlText w:val=""/>
      <w:lvlJc w:val="left"/>
      <w:pPr>
        <w:ind w:left="2160" w:hanging="360"/>
      </w:pPr>
      <w:rPr>
        <w:rFonts w:ascii="Wingdings" w:hAnsi="Wingdings" w:hint="default"/>
      </w:rPr>
    </w:lvl>
    <w:lvl w:ilvl="3" w:tplc="EA50A502" w:tentative="1">
      <w:start w:val="1"/>
      <w:numFmt w:val="bullet"/>
      <w:lvlText w:val=""/>
      <w:lvlJc w:val="left"/>
      <w:pPr>
        <w:ind w:left="2880" w:hanging="360"/>
      </w:pPr>
      <w:rPr>
        <w:rFonts w:ascii="Symbol" w:hAnsi="Symbol" w:hint="default"/>
      </w:rPr>
    </w:lvl>
    <w:lvl w:ilvl="4" w:tplc="D6E004EE" w:tentative="1">
      <w:start w:val="1"/>
      <w:numFmt w:val="bullet"/>
      <w:lvlText w:val="o"/>
      <w:lvlJc w:val="left"/>
      <w:pPr>
        <w:ind w:left="3600" w:hanging="360"/>
      </w:pPr>
      <w:rPr>
        <w:rFonts w:ascii="Courier New" w:hAnsi="Courier New" w:cs="Courier New" w:hint="default"/>
      </w:rPr>
    </w:lvl>
    <w:lvl w:ilvl="5" w:tplc="5A7A677C" w:tentative="1">
      <w:start w:val="1"/>
      <w:numFmt w:val="bullet"/>
      <w:lvlText w:val=""/>
      <w:lvlJc w:val="left"/>
      <w:pPr>
        <w:ind w:left="4320" w:hanging="360"/>
      </w:pPr>
      <w:rPr>
        <w:rFonts w:ascii="Wingdings" w:hAnsi="Wingdings" w:hint="default"/>
      </w:rPr>
    </w:lvl>
    <w:lvl w:ilvl="6" w:tplc="733085F6" w:tentative="1">
      <w:start w:val="1"/>
      <w:numFmt w:val="bullet"/>
      <w:lvlText w:val=""/>
      <w:lvlJc w:val="left"/>
      <w:pPr>
        <w:ind w:left="5040" w:hanging="360"/>
      </w:pPr>
      <w:rPr>
        <w:rFonts w:ascii="Symbol" w:hAnsi="Symbol" w:hint="default"/>
      </w:rPr>
    </w:lvl>
    <w:lvl w:ilvl="7" w:tplc="A35C74B2" w:tentative="1">
      <w:start w:val="1"/>
      <w:numFmt w:val="bullet"/>
      <w:lvlText w:val="o"/>
      <w:lvlJc w:val="left"/>
      <w:pPr>
        <w:ind w:left="5760" w:hanging="360"/>
      </w:pPr>
      <w:rPr>
        <w:rFonts w:ascii="Courier New" w:hAnsi="Courier New" w:cs="Courier New" w:hint="default"/>
      </w:rPr>
    </w:lvl>
    <w:lvl w:ilvl="8" w:tplc="596263A2" w:tentative="1">
      <w:start w:val="1"/>
      <w:numFmt w:val="bullet"/>
      <w:lvlText w:val=""/>
      <w:lvlJc w:val="left"/>
      <w:pPr>
        <w:ind w:left="6480" w:hanging="360"/>
      </w:pPr>
      <w:rPr>
        <w:rFonts w:ascii="Wingdings" w:hAnsi="Wingdings" w:hint="default"/>
      </w:rPr>
    </w:lvl>
  </w:abstractNum>
  <w:abstractNum w:abstractNumId="11">
    <w:nsid w:val="3D0B101D"/>
    <w:multiLevelType w:val="hybridMultilevel"/>
    <w:tmpl w:val="55564FB4"/>
    <w:lvl w:ilvl="0" w:tplc="F78E8B68">
      <w:start w:val="1"/>
      <w:numFmt w:val="decimal"/>
      <w:lvlText w:val="%1."/>
      <w:lvlJc w:val="left"/>
      <w:pPr>
        <w:ind w:left="720" w:hanging="360"/>
      </w:pPr>
      <w:rPr>
        <w:rFonts w:ascii="Calibri" w:hAnsi="Calibri" w:hint="default"/>
        <w:b/>
        <w:i/>
        <w:sz w:val="28"/>
        <w:u w:color="00008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03D20A8"/>
    <w:multiLevelType w:val="hybridMultilevel"/>
    <w:tmpl w:val="7015D5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6822901"/>
    <w:multiLevelType w:val="hybridMultilevel"/>
    <w:tmpl w:val="C60409E8"/>
    <w:lvl w:ilvl="0" w:tplc="906608EA">
      <w:start w:val="1"/>
      <w:numFmt w:val="decimal"/>
      <w:lvlText w:val="%1."/>
      <w:lvlJc w:val="left"/>
      <w:pPr>
        <w:ind w:left="720" w:hanging="360"/>
      </w:pPr>
      <w:rPr>
        <w:rFonts w:ascii="Calibri" w:hAnsi="Calibri" w:hint="default"/>
        <w:b w:val="0"/>
        <w:i w:val="0"/>
        <w:sz w:val="22"/>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94C39A0"/>
    <w:multiLevelType w:val="hybridMultilevel"/>
    <w:tmpl w:val="F12241EE"/>
    <w:lvl w:ilvl="0" w:tplc="906608EA">
      <w:start w:val="1"/>
      <w:numFmt w:val="decimal"/>
      <w:lvlText w:val="%1."/>
      <w:lvlJc w:val="left"/>
      <w:pPr>
        <w:ind w:left="720" w:hanging="360"/>
      </w:pPr>
      <w:rPr>
        <w:rFonts w:ascii="Calibri" w:hAnsi="Calibri" w:hint="default"/>
        <w:b w:val="0"/>
        <w:i w:val="0"/>
        <w:sz w:val="22"/>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E280061"/>
    <w:multiLevelType w:val="hybridMultilevel"/>
    <w:tmpl w:val="7E283BA0"/>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DB17434"/>
    <w:multiLevelType w:val="hybridMultilevel"/>
    <w:tmpl w:val="63E48B90"/>
    <w:lvl w:ilvl="0" w:tplc="981E38E4">
      <w:start w:val="1"/>
      <w:numFmt w:val="bullet"/>
      <w:pStyle w:val="AufzhlungAC1"/>
      <w:lvlText w:val=""/>
      <w:lvlJc w:val="left"/>
      <w:pPr>
        <w:ind w:left="360" w:hanging="360"/>
      </w:pPr>
      <w:rPr>
        <w:rFonts w:ascii="Wingdings" w:hAnsi="Wingdings" w:cs="Wingdings" w:hint="default"/>
        <w:b w:val="0"/>
        <w:bCs w:val="0"/>
        <w:i w:val="0"/>
        <w:iCs w:val="0"/>
        <w:color w:val="C00000"/>
        <w:sz w:val="22"/>
        <w:szCs w:val="18"/>
        <w:lang w:val="de-DE"/>
      </w:rPr>
    </w:lvl>
    <w:lvl w:ilvl="1" w:tplc="CA7C94CC">
      <w:start w:val="1"/>
      <w:numFmt w:val="bullet"/>
      <w:lvlText w:val="o"/>
      <w:lvlJc w:val="left"/>
      <w:pPr>
        <w:tabs>
          <w:tab w:val="num" w:pos="1440"/>
        </w:tabs>
        <w:ind w:left="1440" w:hanging="360"/>
      </w:pPr>
      <w:rPr>
        <w:rFonts w:ascii="Courier New" w:hAnsi="Courier New" w:cs="Courier New" w:hint="default"/>
      </w:rPr>
    </w:lvl>
    <w:lvl w:ilvl="2" w:tplc="CABE61C6">
      <w:start w:val="1"/>
      <w:numFmt w:val="bullet"/>
      <w:lvlText w:val=""/>
      <w:lvlJc w:val="left"/>
      <w:pPr>
        <w:tabs>
          <w:tab w:val="num" w:pos="2160"/>
        </w:tabs>
        <w:ind w:left="2160" w:hanging="360"/>
      </w:pPr>
      <w:rPr>
        <w:rFonts w:ascii="Wingdings" w:hAnsi="Wingdings" w:cs="Wingdings" w:hint="default"/>
      </w:rPr>
    </w:lvl>
    <w:lvl w:ilvl="3" w:tplc="535C4238">
      <w:start w:val="1"/>
      <w:numFmt w:val="bullet"/>
      <w:lvlText w:val=""/>
      <w:lvlJc w:val="left"/>
      <w:pPr>
        <w:tabs>
          <w:tab w:val="num" w:pos="2880"/>
        </w:tabs>
        <w:ind w:left="2880" w:hanging="360"/>
      </w:pPr>
      <w:rPr>
        <w:rFonts w:ascii="Symbol" w:hAnsi="Symbol" w:cs="Symbol" w:hint="default"/>
      </w:rPr>
    </w:lvl>
    <w:lvl w:ilvl="4" w:tplc="CFC0B520">
      <w:start w:val="1"/>
      <w:numFmt w:val="bullet"/>
      <w:lvlText w:val="o"/>
      <w:lvlJc w:val="left"/>
      <w:pPr>
        <w:tabs>
          <w:tab w:val="num" w:pos="3600"/>
        </w:tabs>
        <w:ind w:left="3600" w:hanging="360"/>
      </w:pPr>
      <w:rPr>
        <w:rFonts w:ascii="Courier New" w:hAnsi="Courier New" w:cs="Courier New" w:hint="default"/>
      </w:rPr>
    </w:lvl>
    <w:lvl w:ilvl="5" w:tplc="0102FEEA">
      <w:start w:val="1"/>
      <w:numFmt w:val="bullet"/>
      <w:lvlText w:val=""/>
      <w:lvlJc w:val="left"/>
      <w:pPr>
        <w:tabs>
          <w:tab w:val="num" w:pos="4320"/>
        </w:tabs>
        <w:ind w:left="4320" w:hanging="360"/>
      </w:pPr>
      <w:rPr>
        <w:rFonts w:ascii="Wingdings" w:hAnsi="Wingdings" w:cs="Wingdings" w:hint="default"/>
      </w:rPr>
    </w:lvl>
    <w:lvl w:ilvl="6" w:tplc="EF36841C">
      <w:start w:val="1"/>
      <w:numFmt w:val="bullet"/>
      <w:lvlText w:val=""/>
      <w:lvlJc w:val="left"/>
      <w:pPr>
        <w:tabs>
          <w:tab w:val="num" w:pos="5040"/>
        </w:tabs>
        <w:ind w:left="5040" w:hanging="360"/>
      </w:pPr>
      <w:rPr>
        <w:rFonts w:ascii="Symbol" w:hAnsi="Symbol" w:cs="Symbol" w:hint="default"/>
      </w:rPr>
    </w:lvl>
    <w:lvl w:ilvl="7" w:tplc="9D6A7108">
      <w:start w:val="1"/>
      <w:numFmt w:val="bullet"/>
      <w:lvlText w:val="o"/>
      <w:lvlJc w:val="left"/>
      <w:pPr>
        <w:tabs>
          <w:tab w:val="num" w:pos="5760"/>
        </w:tabs>
        <w:ind w:left="5760" w:hanging="360"/>
      </w:pPr>
      <w:rPr>
        <w:rFonts w:ascii="Courier New" w:hAnsi="Courier New" w:cs="Courier New" w:hint="default"/>
      </w:rPr>
    </w:lvl>
    <w:lvl w:ilvl="8" w:tplc="C0F899A4">
      <w:start w:val="1"/>
      <w:numFmt w:val="bullet"/>
      <w:lvlText w:val=""/>
      <w:lvlJc w:val="left"/>
      <w:pPr>
        <w:tabs>
          <w:tab w:val="num" w:pos="6480"/>
        </w:tabs>
        <w:ind w:left="6480" w:hanging="360"/>
      </w:pPr>
      <w:rPr>
        <w:rFonts w:ascii="Wingdings" w:hAnsi="Wingdings" w:cs="Wingdings" w:hint="default"/>
      </w:rPr>
    </w:lvl>
  </w:abstractNum>
  <w:abstractNum w:abstractNumId="17">
    <w:nsid w:val="71AE7C45"/>
    <w:multiLevelType w:val="hybridMultilevel"/>
    <w:tmpl w:val="5BE4923C"/>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65C6A52"/>
    <w:multiLevelType w:val="hybridMultilevel"/>
    <w:tmpl w:val="55564FB4"/>
    <w:lvl w:ilvl="0" w:tplc="F78E8B68">
      <w:start w:val="1"/>
      <w:numFmt w:val="decimal"/>
      <w:lvlText w:val="%1."/>
      <w:lvlJc w:val="left"/>
      <w:pPr>
        <w:ind w:left="720" w:hanging="360"/>
      </w:pPr>
      <w:rPr>
        <w:rFonts w:ascii="Calibri" w:hAnsi="Calibri" w:hint="default"/>
        <w:b/>
        <w:i/>
        <w:sz w:val="28"/>
        <w:u w:color="00008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B7F04B7"/>
    <w:multiLevelType w:val="hybridMultilevel"/>
    <w:tmpl w:val="3DD225CA"/>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2"/>
  </w:num>
  <w:num w:numId="5">
    <w:abstractNumId w:val="0"/>
  </w:num>
  <w:num w:numId="6">
    <w:abstractNumId w:val="0"/>
  </w:num>
  <w:num w:numId="7">
    <w:abstractNumId w:val="0"/>
  </w:num>
  <w:num w:numId="8">
    <w:abstractNumId w:val="0"/>
  </w:num>
  <w:num w:numId="9">
    <w:abstractNumId w:val="4"/>
  </w:num>
  <w:num w:numId="10">
    <w:abstractNumId w:val="14"/>
  </w:num>
  <w:num w:numId="11">
    <w:abstractNumId w:val="13"/>
  </w:num>
  <w:num w:numId="12">
    <w:abstractNumId w:val="1"/>
  </w:num>
  <w:num w:numId="13">
    <w:abstractNumId w:val="9"/>
  </w:num>
  <w:num w:numId="14">
    <w:abstractNumId w:val="18"/>
  </w:num>
  <w:num w:numId="15">
    <w:abstractNumId w:val="11"/>
  </w:num>
  <w:num w:numId="16">
    <w:abstractNumId w:val="7"/>
  </w:num>
  <w:num w:numId="17">
    <w:abstractNumId w:val="15"/>
  </w:num>
  <w:num w:numId="18">
    <w:abstractNumId w:val="17"/>
  </w:num>
  <w:num w:numId="19">
    <w:abstractNumId w:val="12"/>
  </w:num>
  <w:num w:numId="20">
    <w:abstractNumId w:val="6"/>
  </w:num>
  <w:num w:numId="21">
    <w:abstractNumId w:val="8"/>
  </w:num>
  <w:num w:numId="22">
    <w:abstractNumId w:val="1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21A44"/>
    <w:rsid w:val="00043FDC"/>
    <w:rsid w:val="00054190"/>
    <w:rsid w:val="00065672"/>
    <w:rsid w:val="00093E7A"/>
    <w:rsid w:val="000D1780"/>
    <w:rsid w:val="001264C5"/>
    <w:rsid w:val="00147783"/>
    <w:rsid w:val="00153B54"/>
    <w:rsid w:val="0016153E"/>
    <w:rsid w:val="00193A95"/>
    <w:rsid w:val="001B0BD5"/>
    <w:rsid w:val="001E2B07"/>
    <w:rsid w:val="001E351F"/>
    <w:rsid w:val="001F1912"/>
    <w:rsid w:val="00215010"/>
    <w:rsid w:val="002A043B"/>
    <w:rsid w:val="002D2CF3"/>
    <w:rsid w:val="00310C75"/>
    <w:rsid w:val="0038365E"/>
    <w:rsid w:val="00384A22"/>
    <w:rsid w:val="003921BA"/>
    <w:rsid w:val="003C4D2D"/>
    <w:rsid w:val="003F4A91"/>
    <w:rsid w:val="004109D3"/>
    <w:rsid w:val="00450C73"/>
    <w:rsid w:val="004746EC"/>
    <w:rsid w:val="004B2AA4"/>
    <w:rsid w:val="004D2263"/>
    <w:rsid w:val="00503371"/>
    <w:rsid w:val="00577BA5"/>
    <w:rsid w:val="005C73E2"/>
    <w:rsid w:val="005E4174"/>
    <w:rsid w:val="006271DB"/>
    <w:rsid w:val="00627676"/>
    <w:rsid w:val="00633F4E"/>
    <w:rsid w:val="00677456"/>
    <w:rsid w:val="006C01D7"/>
    <w:rsid w:val="007029F7"/>
    <w:rsid w:val="007A5D5C"/>
    <w:rsid w:val="007E7065"/>
    <w:rsid w:val="007F40EA"/>
    <w:rsid w:val="007F5EA2"/>
    <w:rsid w:val="00842383"/>
    <w:rsid w:val="008632D2"/>
    <w:rsid w:val="008E7E9A"/>
    <w:rsid w:val="00956CD0"/>
    <w:rsid w:val="009D2CBF"/>
    <w:rsid w:val="00A17E24"/>
    <w:rsid w:val="00A21C67"/>
    <w:rsid w:val="00A45078"/>
    <w:rsid w:val="00A83F7C"/>
    <w:rsid w:val="00AD1D05"/>
    <w:rsid w:val="00AD2866"/>
    <w:rsid w:val="00AF3EDD"/>
    <w:rsid w:val="00B118E6"/>
    <w:rsid w:val="00B31084"/>
    <w:rsid w:val="00B57230"/>
    <w:rsid w:val="00BB404D"/>
    <w:rsid w:val="00C5191E"/>
    <w:rsid w:val="00C71CC7"/>
    <w:rsid w:val="00D21A44"/>
    <w:rsid w:val="00D563C5"/>
    <w:rsid w:val="00DD211E"/>
    <w:rsid w:val="00E45A10"/>
    <w:rsid w:val="00EA3FBD"/>
    <w:rsid w:val="00F2135A"/>
    <w:rsid w:val="00F224D2"/>
    <w:rsid w:val="00F83C42"/>
    <w:rsid w:val="00F86860"/>
    <w:rsid w:val="00FE5A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44"/>
  </w:style>
  <w:style w:type="paragraph" w:styleId="berschrift4">
    <w:name w:val="heading 4"/>
    <w:basedOn w:val="Standard"/>
    <w:next w:val="Standard"/>
    <w:link w:val="berschrift4Zchn"/>
    <w:qFormat/>
    <w:rsid w:val="00D563C5"/>
    <w:pPr>
      <w:keepNext/>
      <w:numPr>
        <w:ilvl w:val="3"/>
        <w:numId w:val="8"/>
      </w:numPr>
      <w:spacing w:before="120" w:after="120" w:line="276" w:lineRule="auto"/>
      <w:outlineLvl w:val="3"/>
    </w:pPr>
    <w:rPr>
      <w:rFonts w:ascii="Arial" w:eastAsia="Calibri" w:hAnsi="Arial" w:cs="Times New Roman"/>
      <w:b/>
    </w:rPr>
  </w:style>
  <w:style w:type="paragraph" w:styleId="berschrift5">
    <w:name w:val="heading 5"/>
    <w:basedOn w:val="berschrift4"/>
    <w:next w:val="Standard"/>
    <w:link w:val="berschrift5Zchn"/>
    <w:qFormat/>
    <w:rsid w:val="00D563C5"/>
    <w:pPr>
      <w:numPr>
        <w:ilvl w:val="4"/>
      </w:numPr>
      <w:spacing w:before="60" w:after="60"/>
      <w:outlineLvl w:val="4"/>
    </w:pPr>
    <w:rPr>
      <w:i/>
    </w:rPr>
  </w:style>
  <w:style w:type="paragraph" w:styleId="berschrift6">
    <w:name w:val="heading 6"/>
    <w:basedOn w:val="berschrift5"/>
    <w:next w:val="Standard"/>
    <w:link w:val="berschrift6Zchn"/>
    <w:qFormat/>
    <w:rsid w:val="00D563C5"/>
    <w:pPr>
      <w:numPr>
        <w:ilvl w:val="0"/>
        <w:numId w:val="0"/>
      </w:numPr>
      <w:tabs>
        <w:tab w:val="num" w:pos="1440"/>
      </w:tabs>
      <w:suppressAutoHyphens/>
      <w:spacing w:after="240" w:line="230" w:lineRule="exact"/>
      <w:outlineLvl w:val="5"/>
    </w:pPr>
    <w:rPr>
      <w:i w:val="0"/>
      <w:lang w:val="en-GB" w:eastAsia="ja-JP"/>
    </w:rPr>
  </w:style>
  <w:style w:type="paragraph" w:styleId="berschrift7">
    <w:name w:val="heading 7"/>
    <w:basedOn w:val="Standard"/>
    <w:next w:val="Standard"/>
    <w:link w:val="berschrift7Zchn"/>
    <w:qFormat/>
    <w:rsid w:val="00D563C5"/>
    <w:pPr>
      <w:widowControl w:val="0"/>
      <w:numPr>
        <w:ilvl w:val="6"/>
        <w:numId w:val="8"/>
      </w:numPr>
      <w:spacing w:before="240" w:after="60" w:line="240" w:lineRule="atLeast"/>
      <w:outlineLvl w:val="6"/>
    </w:pPr>
    <w:rPr>
      <w:rFonts w:ascii="Arial" w:eastAsia="Times New Roman" w:hAnsi="Arial" w:cs="Times New Roman"/>
      <w:sz w:val="20"/>
      <w:szCs w:val="20"/>
    </w:rPr>
  </w:style>
  <w:style w:type="paragraph" w:styleId="berschrift8">
    <w:name w:val="heading 8"/>
    <w:basedOn w:val="Standard"/>
    <w:next w:val="Standard"/>
    <w:link w:val="berschrift8Zchn"/>
    <w:qFormat/>
    <w:rsid w:val="00D563C5"/>
    <w:pPr>
      <w:widowControl w:val="0"/>
      <w:numPr>
        <w:ilvl w:val="7"/>
        <w:numId w:val="8"/>
      </w:numPr>
      <w:spacing w:before="240" w:after="60" w:line="240" w:lineRule="atLeast"/>
      <w:outlineLvl w:val="7"/>
    </w:pPr>
    <w:rPr>
      <w:rFonts w:ascii="Arial" w:eastAsia="Times New Roman" w:hAnsi="Arial" w:cs="Times New Roma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C1">
    <w:name w:val="Aufzählung AC1"/>
    <w:basedOn w:val="Standard"/>
    <w:link w:val="AufzhlungAC1Zchn"/>
    <w:qFormat/>
    <w:rsid w:val="00D563C5"/>
    <w:pPr>
      <w:numPr>
        <w:numId w:val="1"/>
      </w:numPr>
      <w:spacing w:before="120" w:after="80" w:line="276" w:lineRule="auto"/>
    </w:pPr>
    <w:rPr>
      <w:rFonts w:ascii="Arial" w:eastAsia="Times New Roman" w:hAnsi="Arial" w:cs="Arial"/>
      <w:lang w:val="de-CH" w:eastAsia="de-DE"/>
    </w:rPr>
  </w:style>
  <w:style w:type="character" w:customStyle="1" w:styleId="AufzhlungAC1Zchn">
    <w:name w:val="Aufzählung AC1 Zchn"/>
    <w:link w:val="AufzhlungAC1"/>
    <w:rsid w:val="00D563C5"/>
    <w:rPr>
      <w:rFonts w:ascii="Arial" w:eastAsia="Times New Roman" w:hAnsi="Arial" w:cs="Arial"/>
      <w:lang w:val="de-CH" w:eastAsia="de-DE"/>
    </w:rPr>
  </w:style>
  <w:style w:type="paragraph" w:customStyle="1" w:styleId="AufzhlungAC2">
    <w:name w:val="Aufzählung AC2"/>
    <w:basedOn w:val="AufzhlungAC1"/>
    <w:qFormat/>
    <w:rsid w:val="00D563C5"/>
    <w:pPr>
      <w:numPr>
        <w:numId w:val="2"/>
      </w:numPr>
      <w:spacing w:before="0" w:after="60"/>
    </w:pPr>
  </w:style>
  <w:style w:type="paragraph" w:customStyle="1" w:styleId="AufzhlungAC3">
    <w:name w:val="Aufzählung AC3"/>
    <w:basedOn w:val="AufzhlungAC2"/>
    <w:rsid w:val="00D563C5"/>
    <w:pPr>
      <w:numPr>
        <w:numId w:val="3"/>
      </w:numPr>
    </w:pPr>
  </w:style>
  <w:style w:type="paragraph" w:customStyle="1" w:styleId="AufzhlungAC4">
    <w:name w:val="Aufzählung AC4"/>
    <w:basedOn w:val="AufzhlungAC3"/>
    <w:qFormat/>
    <w:rsid w:val="00D563C5"/>
    <w:pPr>
      <w:numPr>
        <w:ilvl w:val="3"/>
        <w:numId w:val="4"/>
      </w:numPr>
    </w:pPr>
  </w:style>
  <w:style w:type="paragraph" w:styleId="Beschriftung">
    <w:name w:val="caption"/>
    <w:aliases w:val="Caption Table,Beschriftung Figure-table"/>
    <w:basedOn w:val="Standard"/>
    <w:next w:val="Standard"/>
    <w:qFormat/>
    <w:rsid w:val="00D563C5"/>
    <w:pPr>
      <w:widowControl w:val="0"/>
      <w:spacing w:after="240" w:line="240" w:lineRule="atLeast"/>
      <w:jc w:val="center"/>
    </w:pPr>
    <w:rPr>
      <w:rFonts w:ascii="Arial" w:eastAsia="Times New Roman" w:hAnsi="Arial" w:cs="Times New Roman"/>
      <w:bCs/>
      <w:i/>
      <w:sz w:val="18"/>
      <w:szCs w:val="20"/>
    </w:rPr>
  </w:style>
  <w:style w:type="paragraph" w:styleId="Funotentext">
    <w:name w:val="footnote text"/>
    <w:basedOn w:val="Standard"/>
    <w:link w:val="FunotentextZchn"/>
    <w:uiPriority w:val="99"/>
    <w:unhideWhenUsed/>
    <w:rsid w:val="00D563C5"/>
    <w:pPr>
      <w:tabs>
        <w:tab w:val="left" w:pos="340"/>
      </w:tabs>
      <w:spacing w:after="120" w:line="210" w:lineRule="atLeast"/>
      <w:jc w:val="both"/>
    </w:pPr>
    <w:rPr>
      <w:rFonts w:ascii="Arial" w:eastAsia="MS Mincho" w:hAnsi="Arial" w:cs="Times New Roman"/>
      <w:sz w:val="18"/>
      <w:szCs w:val="20"/>
      <w:lang w:val="en-GB" w:eastAsia="ja-JP"/>
    </w:rPr>
  </w:style>
  <w:style w:type="character" w:customStyle="1" w:styleId="FunotentextZchn">
    <w:name w:val="Fußnotentext Zchn"/>
    <w:link w:val="Funotentext"/>
    <w:uiPriority w:val="99"/>
    <w:rsid w:val="00D563C5"/>
    <w:rPr>
      <w:rFonts w:ascii="Arial" w:eastAsia="MS Mincho" w:hAnsi="Arial" w:cs="Times New Roman"/>
      <w:sz w:val="18"/>
      <w:szCs w:val="20"/>
      <w:lang w:val="en-GB" w:eastAsia="ja-JP"/>
    </w:rPr>
  </w:style>
  <w:style w:type="character" w:customStyle="1" w:styleId="Hervorhebenfett">
    <w:name w:val="Hervorheben fett"/>
    <w:uiPriority w:val="1"/>
    <w:rsid w:val="00D563C5"/>
    <w:rPr>
      <w:b/>
    </w:rPr>
  </w:style>
  <w:style w:type="character" w:customStyle="1" w:styleId="Hervorhebenfettunterstrichen">
    <w:name w:val="Hervorheben fett unterstrichen"/>
    <w:uiPriority w:val="1"/>
    <w:rsid w:val="00D563C5"/>
    <w:rPr>
      <w:b/>
      <w:u w:val="single"/>
    </w:rPr>
  </w:style>
  <w:style w:type="character" w:customStyle="1" w:styleId="Hervorhebenkursiv">
    <w:name w:val="Hervorheben kursiv"/>
    <w:qFormat/>
    <w:rsid w:val="00D563C5"/>
    <w:rPr>
      <w:i/>
    </w:rPr>
  </w:style>
  <w:style w:type="character" w:customStyle="1" w:styleId="Hervorhebenunterstrichen">
    <w:name w:val="Hervorheben unterstrichen"/>
    <w:rsid w:val="00D563C5"/>
    <w:rPr>
      <w:u w:val="single"/>
    </w:rPr>
  </w:style>
  <w:style w:type="character" w:customStyle="1" w:styleId="berschrift4Zchn">
    <w:name w:val="Überschrift 4 Zchn"/>
    <w:link w:val="berschrift4"/>
    <w:rsid w:val="00D563C5"/>
    <w:rPr>
      <w:rFonts w:ascii="Arial" w:eastAsia="Calibri" w:hAnsi="Arial" w:cs="Times New Roman"/>
      <w:b/>
    </w:rPr>
  </w:style>
  <w:style w:type="character" w:customStyle="1" w:styleId="berschrift5Zchn">
    <w:name w:val="Überschrift 5 Zchn"/>
    <w:link w:val="berschrift5"/>
    <w:rsid w:val="00D563C5"/>
    <w:rPr>
      <w:rFonts w:ascii="Arial" w:eastAsia="Calibri" w:hAnsi="Arial" w:cs="Times New Roman"/>
      <w:b/>
      <w:i/>
    </w:rPr>
  </w:style>
  <w:style w:type="character" w:customStyle="1" w:styleId="berschrift6Zchn">
    <w:name w:val="Überschrift 6 Zchn"/>
    <w:link w:val="berschrift6"/>
    <w:rsid w:val="00D563C5"/>
    <w:rPr>
      <w:rFonts w:ascii="Arial" w:eastAsia="Calibri" w:hAnsi="Arial" w:cs="Times New Roman"/>
      <w:b/>
      <w:lang w:val="en-GB" w:eastAsia="ja-JP"/>
    </w:rPr>
  </w:style>
  <w:style w:type="character" w:customStyle="1" w:styleId="berschrift7Zchn">
    <w:name w:val="Überschrift 7 Zchn"/>
    <w:link w:val="berschrift7"/>
    <w:rsid w:val="00D563C5"/>
    <w:rPr>
      <w:rFonts w:ascii="Arial" w:eastAsia="Times New Roman" w:hAnsi="Arial" w:cs="Times New Roman"/>
      <w:sz w:val="20"/>
      <w:szCs w:val="20"/>
    </w:rPr>
  </w:style>
  <w:style w:type="character" w:customStyle="1" w:styleId="berschrift8Zchn">
    <w:name w:val="Überschrift 8 Zchn"/>
    <w:link w:val="berschrift8"/>
    <w:rsid w:val="00D563C5"/>
    <w:rPr>
      <w:rFonts w:ascii="Arial" w:eastAsia="Times New Roman" w:hAnsi="Arial" w:cs="Times New Roman"/>
      <w:i/>
      <w:sz w:val="20"/>
      <w:szCs w:val="20"/>
    </w:rPr>
  </w:style>
  <w:style w:type="paragraph" w:styleId="Verzeichnis1">
    <w:name w:val="toc 1"/>
    <w:basedOn w:val="Standard"/>
    <w:next w:val="Standard"/>
    <w:autoRedefine/>
    <w:uiPriority w:val="39"/>
    <w:unhideWhenUsed/>
    <w:rsid w:val="00D563C5"/>
    <w:pPr>
      <w:tabs>
        <w:tab w:val="left" w:pos="440"/>
        <w:tab w:val="right" w:leader="dot" w:pos="9062"/>
      </w:tabs>
      <w:spacing w:before="240" w:after="60" w:line="276" w:lineRule="auto"/>
    </w:pPr>
    <w:rPr>
      <w:rFonts w:ascii="Arial" w:eastAsia="Calibri" w:hAnsi="Arial" w:cs="Times New Roman"/>
      <w:b/>
      <w:color w:val="004FB3"/>
    </w:rPr>
  </w:style>
  <w:style w:type="paragraph" w:styleId="Verzeichnis2">
    <w:name w:val="toc 2"/>
    <w:basedOn w:val="Standard"/>
    <w:next w:val="Standard"/>
    <w:autoRedefine/>
    <w:uiPriority w:val="39"/>
    <w:unhideWhenUsed/>
    <w:rsid w:val="00D563C5"/>
    <w:pPr>
      <w:tabs>
        <w:tab w:val="left" w:pos="1128"/>
        <w:tab w:val="right" w:leader="dot" w:pos="9062"/>
      </w:tabs>
      <w:spacing w:before="40" w:after="20" w:line="276" w:lineRule="auto"/>
      <w:ind w:left="442"/>
    </w:pPr>
    <w:rPr>
      <w:rFonts w:ascii="Arial" w:eastAsia="Calibri" w:hAnsi="Arial" w:cs="Times New Roman"/>
      <w:color w:val="004FB3"/>
    </w:rPr>
  </w:style>
  <w:style w:type="paragraph" w:styleId="Verzeichnis3">
    <w:name w:val="toc 3"/>
    <w:basedOn w:val="Standard"/>
    <w:next w:val="Standard"/>
    <w:autoRedefine/>
    <w:uiPriority w:val="39"/>
    <w:unhideWhenUsed/>
    <w:rsid w:val="00D563C5"/>
    <w:pPr>
      <w:tabs>
        <w:tab w:val="left" w:pos="1701"/>
        <w:tab w:val="right" w:leader="dot" w:pos="9062"/>
      </w:tabs>
      <w:spacing w:after="20" w:line="276" w:lineRule="auto"/>
      <w:ind w:left="442"/>
    </w:pPr>
    <w:rPr>
      <w:rFonts w:ascii="Arial" w:eastAsia="Calibri" w:hAnsi="Arial" w:cs="Times New Roman"/>
      <w:color w:val="004FB3"/>
      <w:sz w:val="20"/>
    </w:rPr>
  </w:style>
  <w:style w:type="paragraph" w:styleId="Verzeichnis4">
    <w:name w:val="toc 4"/>
    <w:basedOn w:val="Verzeichnis2"/>
    <w:next w:val="Standard"/>
    <w:autoRedefine/>
    <w:uiPriority w:val="39"/>
    <w:unhideWhenUsed/>
    <w:rsid w:val="00D563C5"/>
    <w:pPr>
      <w:tabs>
        <w:tab w:val="clear" w:pos="1128"/>
        <w:tab w:val="clear" w:pos="9062"/>
        <w:tab w:val="left" w:pos="1701"/>
        <w:tab w:val="right" w:leader="dot" w:pos="9072"/>
      </w:tabs>
      <w:suppressAutoHyphens/>
      <w:spacing w:after="0" w:line="230" w:lineRule="atLeast"/>
    </w:pPr>
    <w:rPr>
      <w:rFonts w:eastAsia="MS Mincho"/>
      <w:color w:val="auto"/>
      <w:sz w:val="20"/>
      <w:szCs w:val="20"/>
      <w:lang w:val="en-GB" w:eastAsia="ja-JP"/>
    </w:rPr>
  </w:style>
  <w:style w:type="paragraph" w:styleId="Verzeichnis5">
    <w:name w:val="toc 5"/>
    <w:basedOn w:val="Verzeichnis4"/>
    <w:next w:val="Standard"/>
    <w:autoRedefine/>
    <w:uiPriority w:val="39"/>
    <w:unhideWhenUsed/>
    <w:rsid w:val="00D563C5"/>
    <w:pPr>
      <w:tabs>
        <w:tab w:val="clear" w:pos="9072"/>
        <w:tab w:val="right" w:pos="11340"/>
      </w:tabs>
      <w:spacing w:before="240" w:after="60"/>
      <w:ind w:left="1701" w:hanging="1701"/>
    </w:pPr>
    <w:rPr>
      <w:b/>
      <w:color w:val="004FB3"/>
      <w:sz w:val="22"/>
    </w:rPr>
  </w:style>
  <w:style w:type="paragraph" w:styleId="Verzeichnis6">
    <w:name w:val="toc 6"/>
    <w:basedOn w:val="Verzeichnis4"/>
    <w:next w:val="Standard"/>
    <w:autoRedefine/>
    <w:uiPriority w:val="39"/>
    <w:unhideWhenUsed/>
    <w:rsid w:val="00D563C5"/>
    <w:pPr>
      <w:tabs>
        <w:tab w:val="left" w:pos="1440"/>
      </w:tabs>
      <w:ind w:left="1440" w:hanging="1440"/>
    </w:pPr>
  </w:style>
  <w:style w:type="paragraph" w:styleId="Verzeichnis7">
    <w:name w:val="toc 7"/>
    <w:basedOn w:val="Verzeichnis4"/>
    <w:next w:val="Standard"/>
    <w:autoRedefine/>
    <w:uiPriority w:val="39"/>
    <w:unhideWhenUsed/>
    <w:rsid w:val="00D563C5"/>
    <w:pPr>
      <w:tabs>
        <w:tab w:val="left" w:pos="1440"/>
      </w:tabs>
      <w:ind w:left="1440" w:hanging="1440"/>
    </w:pPr>
  </w:style>
  <w:style w:type="table" w:customStyle="1" w:styleId="PlainTable5">
    <w:name w:val="Plain Table 5"/>
    <w:basedOn w:val="NormaleTabelle"/>
    <w:uiPriority w:val="45"/>
    <w:rsid w:val="00D21A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enabsatz">
    <w:name w:val="List Paragraph"/>
    <w:basedOn w:val="Standard"/>
    <w:uiPriority w:val="34"/>
    <w:qFormat/>
    <w:rsid w:val="00D21A44"/>
    <w:pPr>
      <w:ind w:left="720"/>
      <w:contextualSpacing/>
    </w:pPr>
  </w:style>
  <w:style w:type="paragraph" w:styleId="Kopfzeile">
    <w:name w:val="header"/>
    <w:basedOn w:val="Standard"/>
    <w:link w:val="KopfzeileZchn"/>
    <w:uiPriority w:val="99"/>
    <w:unhideWhenUsed/>
    <w:rsid w:val="00D21A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1A44"/>
  </w:style>
  <w:style w:type="paragraph" w:styleId="Fuzeile">
    <w:name w:val="footer"/>
    <w:basedOn w:val="Standard"/>
    <w:link w:val="FuzeileZchn"/>
    <w:uiPriority w:val="99"/>
    <w:unhideWhenUsed/>
    <w:rsid w:val="00D21A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1A44"/>
  </w:style>
  <w:style w:type="character" w:styleId="Kommentarzeichen">
    <w:name w:val="annotation reference"/>
    <w:basedOn w:val="Absatz-Standardschriftart"/>
    <w:uiPriority w:val="99"/>
    <w:semiHidden/>
    <w:unhideWhenUsed/>
    <w:rsid w:val="00A83F7C"/>
    <w:rPr>
      <w:sz w:val="16"/>
      <w:szCs w:val="16"/>
    </w:rPr>
  </w:style>
  <w:style w:type="paragraph" w:styleId="Kommentartext">
    <w:name w:val="annotation text"/>
    <w:basedOn w:val="Standard"/>
    <w:link w:val="KommentartextZchn"/>
    <w:uiPriority w:val="99"/>
    <w:semiHidden/>
    <w:unhideWhenUsed/>
    <w:rsid w:val="00A83F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3F7C"/>
    <w:rPr>
      <w:sz w:val="20"/>
      <w:szCs w:val="20"/>
    </w:rPr>
  </w:style>
  <w:style w:type="paragraph" w:styleId="Kommentarthema">
    <w:name w:val="annotation subject"/>
    <w:basedOn w:val="Kommentartext"/>
    <w:next w:val="Kommentartext"/>
    <w:link w:val="KommentarthemaZchn"/>
    <w:uiPriority w:val="99"/>
    <w:semiHidden/>
    <w:unhideWhenUsed/>
    <w:rsid w:val="00A83F7C"/>
    <w:rPr>
      <w:b/>
      <w:bCs/>
    </w:rPr>
  </w:style>
  <w:style w:type="character" w:customStyle="1" w:styleId="KommentarthemaZchn">
    <w:name w:val="Kommentarthema Zchn"/>
    <w:basedOn w:val="KommentartextZchn"/>
    <w:link w:val="Kommentarthema"/>
    <w:uiPriority w:val="99"/>
    <w:semiHidden/>
    <w:rsid w:val="00A83F7C"/>
    <w:rPr>
      <w:b/>
      <w:bCs/>
      <w:sz w:val="20"/>
      <w:szCs w:val="20"/>
    </w:rPr>
  </w:style>
  <w:style w:type="paragraph" w:styleId="Sprechblasentext">
    <w:name w:val="Balloon Text"/>
    <w:basedOn w:val="Standard"/>
    <w:link w:val="SprechblasentextZchn"/>
    <w:uiPriority w:val="99"/>
    <w:semiHidden/>
    <w:unhideWhenUsed/>
    <w:rsid w:val="00A83F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3F7C"/>
    <w:rPr>
      <w:rFonts w:ascii="Segoe UI" w:hAnsi="Segoe UI" w:cs="Segoe UI"/>
      <w:sz w:val="18"/>
      <w:szCs w:val="18"/>
    </w:rPr>
  </w:style>
  <w:style w:type="paragraph" w:customStyle="1" w:styleId="Default">
    <w:name w:val="Default"/>
    <w:rsid w:val="00054190"/>
    <w:pPr>
      <w:autoSpaceDE w:val="0"/>
      <w:autoSpaceDN w:val="0"/>
      <w:adjustRightInd w:val="0"/>
      <w:spacing w:after="0" w:line="240" w:lineRule="auto"/>
    </w:pPr>
    <w:rPr>
      <w:rFonts w:ascii="The Sans" w:hAnsi="The Sans" w:cs="The San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F7501-BA9D-472B-A333-CBC21F60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1064</Words>
  <Characters>6709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HSVV</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Hanfried Albrecht</dc:creator>
  <cp:lastModifiedBy>Dr. Achim Reusswig</cp:lastModifiedBy>
  <cp:revision>4</cp:revision>
  <dcterms:created xsi:type="dcterms:W3CDTF">2016-05-30T22:10:00Z</dcterms:created>
  <dcterms:modified xsi:type="dcterms:W3CDTF">2016-05-30T22:20:00Z</dcterms:modified>
</cp:coreProperties>
</file>